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C2084" w14:textId="77777777" w:rsidR="000D1CE9" w:rsidRDefault="000D1CE9" w:rsidP="00077975">
      <w:pPr>
        <w:rPr>
          <w:rFonts w:asciiTheme="minorHAnsi" w:hAnsiTheme="minorHAnsi"/>
          <w:sz w:val="22"/>
          <w:szCs w:val="22"/>
        </w:rPr>
      </w:pPr>
    </w:p>
    <w:p w14:paraId="09EC2085" w14:textId="77777777" w:rsidR="00E4553A" w:rsidRPr="00716A60" w:rsidRDefault="00716A60" w:rsidP="00716A60">
      <w:pPr>
        <w:pStyle w:val="ListParagraph"/>
        <w:numPr>
          <w:ilvl w:val="0"/>
          <w:numId w:val="16"/>
        </w:numPr>
        <w:ind w:left="720"/>
        <w:rPr>
          <w:rFonts w:asciiTheme="minorHAnsi" w:hAnsiTheme="minorHAnsi"/>
          <w:b/>
        </w:rPr>
      </w:pPr>
      <w:r>
        <w:rPr>
          <w:rFonts w:asciiTheme="minorHAnsi" w:hAnsiTheme="minorHAnsi"/>
          <w:b/>
          <w:u w:val="single"/>
        </w:rPr>
        <w:t>Jesus’s School of Prayer – 101</w:t>
      </w:r>
    </w:p>
    <w:p w14:paraId="09EC2086" w14:textId="77777777" w:rsidR="00716A60" w:rsidRDefault="00716A60" w:rsidP="00716A60">
      <w:pPr>
        <w:rPr>
          <w:rFonts w:asciiTheme="minorHAnsi" w:hAnsiTheme="minorHAnsi"/>
          <w:b/>
        </w:rPr>
      </w:pPr>
    </w:p>
    <w:p w14:paraId="09EC2087" w14:textId="77777777" w:rsidR="00716A60" w:rsidRDefault="009358D2" w:rsidP="00716A60">
      <w:pPr>
        <w:rPr>
          <w:rFonts w:asciiTheme="minorHAnsi" w:hAnsiTheme="minorHAnsi"/>
        </w:rPr>
      </w:pPr>
      <w:r>
        <w:rPr>
          <w:rFonts w:asciiTheme="minorHAnsi" w:hAnsiTheme="minorHAnsi"/>
        </w:rPr>
        <w:t>In Luke 11 the disciples, once again, observe Jesus interacting with His Father. When He was done one of the disciples asked, “Jesus, teach us to do that.”</w:t>
      </w:r>
    </w:p>
    <w:p w14:paraId="09EC2088" w14:textId="77777777" w:rsidR="009358D2" w:rsidRDefault="009358D2" w:rsidP="00716A60">
      <w:pPr>
        <w:rPr>
          <w:rFonts w:asciiTheme="minorHAnsi" w:hAnsiTheme="minorHAnsi"/>
        </w:rPr>
      </w:pPr>
    </w:p>
    <w:p w14:paraId="09EC2089" w14:textId="77777777" w:rsidR="00716A60" w:rsidRDefault="009358D2" w:rsidP="009358D2">
      <w:pPr>
        <w:rPr>
          <w:rFonts w:asciiTheme="minorHAnsi" w:hAnsiTheme="minorHAnsi"/>
        </w:rPr>
      </w:pPr>
      <w:r>
        <w:rPr>
          <w:rFonts w:asciiTheme="minorHAnsi" w:hAnsiTheme="minorHAnsi"/>
        </w:rPr>
        <w:t xml:space="preserve">There was something in Jesus’ communion with the Father that struck the disciples. They wanted in. They wanted what Jesus had. </w:t>
      </w:r>
    </w:p>
    <w:p w14:paraId="09EC208A" w14:textId="77777777" w:rsidR="009358D2" w:rsidRDefault="009358D2" w:rsidP="009358D2">
      <w:pPr>
        <w:rPr>
          <w:rFonts w:asciiTheme="minorHAnsi" w:hAnsiTheme="minorHAnsi"/>
        </w:rPr>
      </w:pPr>
    </w:p>
    <w:p w14:paraId="09EC208B" w14:textId="108194C5" w:rsidR="009358D2" w:rsidRPr="00326F0B" w:rsidRDefault="009358D2" w:rsidP="009358D2">
      <w:pPr>
        <w:rPr>
          <w:rFonts w:asciiTheme="minorHAnsi" w:hAnsiTheme="minorHAnsi"/>
          <w:b/>
        </w:rPr>
      </w:pPr>
      <w:r>
        <w:rPr>
          <w:rFonts w:asciiTheme="minorHAnsi" w:hAnsiTheme="minorHAnsi"/>
        </w:rPr>
        <w:t xml:space="preserve">Prayer was so personal when Jesus prayed. He was speaking with His Abba, His Papa. It wasn’t a ritual to Him. It wasn’t a “work” or a “chore” or a “religious activity.” </w:t>
      </w:r>
      <w:r w:rsidRPr="00326F0B">
        <w:rPr>
          <w:rFonts w:asciiTheme="minorHAnsi" w:hAnsiTheme="minorHAnsi"/>
          <w:b/>
        </w:rPr>
        <w:t>Prayer, for Jesus, was relational</w:t>
      </w:r>
      <w:r w:rsidR="00822015">
        <w:rPr>
          <w:rFonts w:asciiTheme="minorHAnsi" w:hAnsiTheme="minorHAnsi"/>
          <w:b/>
        </w:rPr>
        <w:t>, a</w:t>
      </w:r>
      <w:r w:rsidRPr="00326F0B">
        <w:rPr>
          <w:rFonts w:asciiTheme="minorHAnsi" w:hAnsiTheme="minorHAnsi"/>
          <w:b/>
        </w:rPr>
        <w:t xml:space="preserve">nd the disciples wanted to know if they could pray like that. </w:t>
      </w:r>
    </w:p>
    <w:p w14:paraId="09EC208C" w14:textId="77777777" w:rsidR="009358D2" w:rsidRDefault="009358D2" w:rsidP="009358D2">
      <w:pPr>
        <w:rPr>
          <w:rFonts w:asciiTheme="minorHAnsi" w:hAnsiTheme="minorHAnsi"/>
        </w:rPr>
      </w:pPr>
    </w:p>
    <w:p w14:paraId="09EC208D" w14:textId="77777777" w:rsidR="009358D2" w:rsidRDefault="009358D2" w:rsidP="009358D2">
      <w:pPr>
        <w:rPr>
          <w:rFonts w:asciiTheme="minorHAnsi" w:hAnsiTheme="minorHAnsi"/>
        </w:rPr>
      </w:pPr>
      <w:r>
        <w:rPr>
          <w:rFonts w:asciiTheme="minorHAnsi" w:hAnsiTheme="minorHAnsi"/>
        </w:rPr>
        <w:t xml:space="preserve">Jesus answers their request and teaches them to pray. </w:t>
      </w:r>
    </w:p>
    <w:p w14:paraId="09EC208E" w14:textId="77777777" w:rsidR="007D76CF" w:rsidRDefault="007D76CF" w:rsidP="009358D2">
      <w:pPr>
        <w:rPr>
          <w:rFonts w:asciiTheme="minorHAnsi" w:hAnsiTheme="minorHAnsi"/>
        </w:rPr>
      </w:pPr>
    </w:p>
    <w:p w14:paraId="09EC208F" w14:textId="77777777" w:rsidR="007D76CF" w:rsidRDefault="007D76CF" w:rsidP="009358D2">
      <w:pPr>
        <w:rPr>
          <w:rFonts w:asciiTheme="minorHAnsi" w:hAnsiTheme="minorHAnsi"/>
        </w:rPr>
      </w:pPr>
      <w:r>
        <w:rPr>
          <w:rFonts w:asciiTheme="minorHAnsi" w:hAnsiTheme="minorHAnsi"/>
        </w:rPr>
        <w:t xml:space="preserve">Today, just like the disciples then, we are asking the Lord to teach us to pray – Lord teach us to pray today. </w:t>
      </w:r>
    </w:p>
    <w:p w14:paraId="09EC2090" w14:textId="77777777" w:rsidR="007D76CF" w:rsidRDefault="007D76CF" w:rsidP="009358D2">
      <w:pPr>
        <w:rPr>
          <w:rFonts w:asciiTheme="minorHAnsi" w:hAnsiTheme="minorHAnsi"/>
        </w:rPr>
      </w:pPr>
    </w:p>
    <w:p w14:paraId="09EC2091" w14:textId="260F12DE" w:rsidR="007D76CF" w:rsidRPr="002B7B8F" w:rsidRDefault="00393B6A" w:rsidP="007D76CF">
      <w:pPr>
        <w:rPr>
          <w:rFonts w:asciiTheme="minorHAnsi" w:hAnsiTheme="minorHAnsi"/>
          <w:b/>
        </w:rPr>
      </w:pPr>
      <w:r>
        <w:rPr>
          <w:rFonts w:asciiTheme="minorHAnsi" w:hAnsiTheme="minorHAnsi"/>
        </w:rPr>
        <w:t xml:space="preserve">We are going to discover that </w:t>
      </w:r>
      <w:r w:rsidR="007D76CF" w:rsidRPr="002B7B8F">
        <w:rPr>
          <w:rFonts w:asciiTheme="minorHAnsi" w:hAnsiTheme="minorHAnsi"/>
          <w:b/>
        </w:rPr>
        <w:t>Jesus</w:t>
      </w:r>
      <w:r w:rsidRPr="002B7B8F">
        <w:rPr>
          <w:rFonts w:asciiTheme="minorHAnsi" w:hAnsiTheme="minorHAnsi"/>
          <w:b/>
        </w:rPr>
        <w:t>’</w:t>
      </w:r>
      <w:r w:rsidR="007D76CF" w:rsidRPr="002B7B8F">
        <w:rPr>
          <w:rFonts w:asciiTheme="minorHAnsi" w:hAnsiTheme="minorHAnsi"/>
          <w:b/>
        </w:rPr>
        <w:t xml:space="preserve"> Prayer 101 class is not simply about prayer, it’s about answered prayer. </w:t>
      </w:r>
    </w:p>
    <w:p w14:paraId="09EC2092" w14:textId="77777777" w:rsidR="007D76CF" w:rsidRDefault="007D76CF" w:rsidP="007D76CF">
      <w:pPr>
        <w:rPr>
          <w:rFonts w:asciiTheme="minorHAnsi" w:hAnsiTheme="minorHAnsi"/>
        </w:rPr>
      </w:pPr>
    </w:p>
    <w:p w14:paraId="09EC2093" w14:textId="77777777" w:rsidR="007D76CF" w:rsidRDefault="007D76CF" w:rsidP="007D76CF">
      <w:pPr>
        <w:rPr>
          <w:rFonts w:asciiTheme="minorHAnsi" w:hAnsiTheme="minorHAnsi"/>
        </w:rPr>
      </w:pPr>
      <w:r>
        <w:rPr>
          <w:rFonts w:asciiTheme="minorHAnsi" w:hAnsiTheme="minorHAnsi"/>
        </w:rPr>
        <w:t xml:space="preserve">Answered prayer must be one of the things that sets us apart from other religions. Why? Because our God is alive, He hears, He cares, and so He answers. Prayer alone does not set us apart – many religions prayer (often with more faithfulness and fervor than we do). </w:t>
      </w:r>
    </w:p>
    <w:p w14:paraId="09EC2094" w14:textId="77777777" w:rsidR="007D76CF" w:rsidRDefault="007D76CF" w:rsidP="007D76CF">
      <w:pPr>
        <w:rPr>
          <w:rFonts w:asciiTheme="minorHAnsi" w:hAnsiTheme="minorHAnsi"/>
        </w:rPr>
      </w:pPr>
    </w:p>
    <w:p w14:paraId="09EC2095" w14:textId="6D0D1AF1" w:rsidR="007D76CF" w:rsidRPr="002F05D2" w:rsidRDefault="007D76CF" w:rsidP="007D76CF">
      <w:pPr>
        <w:rPr>
          <w:rFonts w:asciiTheme="minorHAnsi" w:hAnsiTheme="minorHAnsi"/>
          <w:b/>
        </w:rPr>
      </w:pPr>
      <w:r>
        <w:rPr>
          <w:rFonts w:asciiTheme="minorHAnsi" w:hAnsiTheme="minorHAnsi"/>
        </w:rPr>
        <w:t xml:space="preserve">Answered prayer is what sets us apart. </w:t>
      </w:r>
      <w:r w:rsidRPr="002F05D2">
        <w:rPr>
          <w:rFonts w:asciiTheme="minorHAnsi" w:hAnsiTheme="minorHAnsi"/>
          <w:b/>
        </w:rPr>
        <w:t xml:space="preserve">If God </w:t>
      </w:r>
      <w:r w:rsidR="004C20C7" w:rsidRPr="002F05D2">
        <w:rPr>
          <w:rFonts w:asciiTheme="minorHAnsi" w:hAnsiTheme="minorHAnsi"/>
          <w:b/>
        </w:rPr>
        <w:t>never</w:t>
      </w:r>
      <w:r w:rsidRPr="002F05D2">
        <w:rPr>
          <w:rFonts w:asciiTheme="minorHAnsi" w:hAnsiTheme="minorHAnsi"/>
          <w:b/>
        </w:rPr>
        <w:t xml:space="preserve"> answer</w:t>
      </w:r>
      <w:r w:rsidR="002F05D2">
        <w:rPr>
          <w:rFonts w:asciiTheme="minorHAnsi" w:hAnsiTheme="minorHAnsi"/>
          <w:b/>
        </w:rPr>
        <w:t>ed</w:t>
      </w:r>
      <w:r w:rsidRPr="002F05D2">
        <w:rPr>
          <w:rFonts w:asciiTheme="minorHAnsi" w:hAnsiTheme="minorHAnsi"/>
          <w:b/>
        </w:rPr>
        <w:t xml:space="preserve"> </w:t>
      </w:r>
      <w:proofErr w:type="gramStart"/>
      <w:r w:rsidRPr="002F05D2">
        <w:rPr>
          <w:rFonts w:asciiTheme="minorHAnsi" w:hAnsiTheme="minorHAnsi"/>
          <w:b/>
        </w:rPr>
        <w:t>prayers</w:t>
      </w:r>
      <w:proofErr w:type="gramEnd"/>
      <w:r w:rsidRPr="002F05D2">
        <w:rPr>
          <w:rFonts w:asciiTheme="minorHAnsi" w:hAnsiTheme="minorHAnsi"/>
          <w:b/>
        </w:rPr>
        <w:t xml:space="preserve"> we</w:t>
      </w:r>
      <w:r w:rsidR="002F05D2">
        <w:rPr>
          <w:rFonts w:asciiTheme="minorHAnsi" w:hAnsiTheme="minorHAnsi"/>
          <w:b/>
        </w:rPr>
        <w:t xml:space="preserve"> would have the right</w:t>
      </w:r>
      <w:r w:rsidRPr="002F05D2">
        <w:rPr>
          <w:rFonts w:asciiTheme="minorHAnsi" w:hAnsiTheme="minorHAnsi"/>
          <w:b/>
        </w:rPr>
        <w:t xml:space="preserve"> to call into question the nature of our relationship. </w:t>
      </w:r>
    </w:p>
    <w:p w14:paraId="09EC2096" w14:textId="77777777" w:rsidR="007D76CF" w:rsidRDefault="007D76CF" w:rsidP="007D76CF">
      <w:pPr>
        <w:rPr>
          <w:rFonts w:asciiTheme="minorHAnsi" w:hAnsiTheme="minorHAnsi"/>
        </w:rPr>
      </w:pPr>
    </w:p>
    <w:p w14:paraId="09EC2097" w14:textId="77777777" w:rsidR="007D76CF" w:rsidRDefault="007D76CF" w:rsidP="007D76CF">
      <w:pPr>
        <w:rPr>
          <w:rFonts w:asciiTheme="minorHAnsi" w:hAnsiTheme="minorHAnsi"/>
        </w:rPr>
      </w:pPr>
      <w:r>
        <w:rPr>
          <w:rFonts w:asciiTheme="minorHAnsi" w:hAnsiTheme="minorHAnsi"/>
        </w:rPr>
        <w:t xml:space="preserve">Relationship is reciprocal; it is a two-way street; it is call and response; it is give and take. If we never heard from or received any answer from God, it would be a one-way relationship – hardly a healthy one. </w:t>
      </w:r>
    </w:p>
    <w:p w14:paraId="09EC2098" w14:textId="77777777" w:rsidR="007D76CF" w:rsidRDefault="007D76CF" w:rsidP="007D76CF">
      <w:pPr>
        <w:rPr>
          <w:rFonts w:asciiTheme="minorHAnsi" w:hAnsiTheme="minorHAnsi"/>
        </w:rPr>
      </w:pPr>
    </w:p>
    <w:p w14:paraId="09EC2099" w14:textId="77777777" w:rsidR="007D76CF" w:rsidRDefault="007D76CF" w:rsidP="007D76CF">
      <w:pPr>
        <w:rPr>
          <w:rFonts w:asciiTheme="minorHAnsi" w:hAnsiTheme="minorHAnsi"/>
        </w:rPr>
      </w:pPr>
      <w:r>
        <w:rPr>
          <w:rFonts w:asciiTheme="minorHAnsi" w:hAnsiTheme="minorHAnsi"/>
        </w:rPr>
        <w:t>When it comes to answered prayer, we must understand that the answer is not always “yes.” Sometimes it’s, “no” or even “wait.”</w:t>
      </w:r>
    </w:p>
    <w:p w14:paraId="09EC209A" w14:textId="77777777" w:rsidR="007D76CF" w:rsidRDefault="007D76CF" w:rsidP="007D76CF">
      <w:pPr>
        <w:rPr>
          <w:rFonts w:asciiTheme="minorHAnsi" w:hAnsiTheme="minorHAnsi"/>
        </w:rPr>
      </w:pPr>
    </w:p>
    <w:p w14:paraId="09EC209B" w14:textId="070D32C1" w:rsidR="007D76CF" w:rsidRPr="0049597B" w:rsidRDefault="007D76CF" w:rsidP="007D76CF">
      <w:pPr>
        <w:rPr>
          <w:rFonts w:asciiTheme="minorHAnsi" w:hAnsiTheme="minorHAnsi"/>
          <w:b/>
        </w:rPr>
      </w:pPr>
      <w:proofErr w:type="gramStart"/>
      <w:r>
        <w:rPr>
          <w:rFonts w:asciiTheme="minorHAnsi" w:hAnsiTheme="minorHAnsi"/>
        </w:rPr>
        <w:t>So</w:t>
      </w:r>
      <w:proofErr w:type="gramEnd"/>
      <w:r>
        <w:rPr>
          <w:rFonts w:asciiTheme="minorHAnsi" w:hAnsiTheme="minorHAnsi"/>
        </w:rPr>
        <w:t xml:space="preserve"> what do we do –</w:t>
      </w:r>
      <w:r w:rsidR="00DD54FB">
        <w:rPr>
          <w:rFonts w:asciiTheme="minorHAnsi" w:hAnsiTheme="minorHAnsi"/>
        </w:rPr>
        <w:t xml:space="preserve"> </w:t>
      </w:r>
      <w:r w:rsidR="00DD54FB">
        <w:rPr>
          <w:rFonts w:asciiTheme="minorHAnsi" w:hAnsiTheme="minorHAnsi"/>
          <w:b/>
        </w:rPr>
        <w:t>what do we do</w:t>
      </w:r>
      <w:r w:rsidRPr="0049597B">
        <w:rPr>
          <w:rFonts w:asciiTheme="minorHAnsi" w:hAnsiTheme="minorHAnsi"/>
          <w:b/>
        </w:rPr>
        <w:t xml:space="preserve"> when the answer is NO. </w:t>
      </w:r>
      <w:r w:rsidR="00DD54FB">
        <w:rPr>
          <w:rFonts w:asciiTheme="minorHAnsi" w:hAnsiTheme="minorHAnsi"/>
          <w:b/>
        </w:rPr>
        <w:t>What do we do</w:t>
      </w:r>
      <w:r w:rsidRPr="0049597B">
        <w:rPr>
          <w:rFonts w:asciiTheme="minorHAnsi" w:hAnsiTheme="minorHAnsi"/>
          <w:b/>
        </w:rPr>
        <w:t xml:space="preserve"> when the answer is WAIT</w:t>
      </w:r>
      <w:r w:rsidR="00DD54FB">
        <w:rPr>
          <w:rFonts w:asciiTheme="minorHAnsi" w:hAnsiTheme="minorHAnsi"/>
          <w:b/>
        </w:rPr>
        <w:t>. A</w:t>
      </w:r>
      <w:r w:rsidRPr="0049597B">
        <w:rPr>
          <w:rFonts w:asciiTheme="minorHAnsi" w:hAnsiTheme="minorHAnsi"/>
          <w:b/>
        </w:rPr>
        <w:t xml:space="preserve">nd </w:t>
      </w:r>
      <w:r w:rsidR="00DD54FB">
        <w:rPr>
          <w:rFonts w:asciiTheme="minorHAnsi" w:hAnsiTheme="minorHAnsi"/>
          <w:b/>
        </w:rPr>
        <w:t>what do we</w:t>
      </w:r>
      <w:r w:rsidRPr="0049597B">
        <w:rPr>
          <w:rFonts w:asciiTheme="minorHAnsi" w:hAnsiTheme="minorHAnsi"/>
          <w:b/>
        </w:rPr>
        <w:t xml:space="preserve"> when the answer is “</w:t>
      </w:r>
      <w:r w:rsidR="0049597B" w:rsidRPr="0049597B">
        <w:rPr>
          <w:rFonts w:asciiTheme="minorHAnsi" w:hAnsiTheme="minorHAnsi"/>
          <w:b/>
        </w:rPr>
        <w:t>YES</w:t>
      </w:r>
      <w:r w:rsidRPr="0049597B">
        <w:rPr>
          <w:rFonts w:asciiTheme="minorHAnsi" w:hAnsiTheme="minorHAnsi"/>
          <w:b/>
        </w:rPr>
        <w:t xml:space="preserve">?” </w:t>
      </w:r>
    </w:p>
    <w:p w14:paraId="09EC209C" w14:textId="77777777" w:rsidR="007D76CF" w:rsidRPr="0049597B" w:rsidRDefault="007D76CF" w:rsidP="009358D2">
      <w:pPr>
        <w:rPr>
          <w:rFonts w:asciiTheme="minorHAnsi" w:hAnsiTheme="minorHAnsi"/>
          <w:b/>
        </w:rPr>
      </w:pPr>
    </w:p>
    <w:p w14:paraId="09EC209D" w14:textId="77777777" w:rsidR="007D76CF" w:rsidRPr="007D76CF" w:rsidRDefault="007D76CF" w:rsidP="007D76CF">
      <w:pPr>
        <w:pStyle w:val="ListParagraph"/>
        <w:numPr>
          <w:ilvl w:val="0"/>
          <w:numId w:val="16"/>
        </w:numPr>
        <w:ind w:left="720"/>
        <w:rPr>
          <w:rFonts w:asciiTheme="minorHAnsi" w:hAnsiTheme="minorHAnsi"/>
          <w:b/>
        </w:rPr>
      </w:pPr>
      <w:r>
        <w:rPr>
          <w:rFonts w:asciiTheme="minorHAnsi" w:hAnsiTheme="minorHAnsi"/>
          <w:b/>
          <w:u w:val="single"/>
        </w:rPr>
        <w:t>Class Overview</w:t>
      </w:r>
    </w:p>
    <w:p w14:paraId="09EC209E" w14:textId="77777777" w:rsidR="007D76CF" w:rsidRDefault="007D76CF" w:rsidP="009358D2">
      <w:pPr>
        <w:rPr>
          <w:rFonts w:asciiTheme="minorHAnsi" w:hAnsiTheme="minorHAnsi"/>
        </w:rPr>
      </w:pPr>
    </w:p>
    <w:p w14:paraId="09EC209F" w14:textId="77777777" w:rsidR="009358D2" w:rsidRDefault="009358D2" w:rsidP="009358D2">
      <w:pPr>
        <w:rPr>
          <w:rFonts w:asciiTheme="minorHAnsi" w:hAnsiTheme="minorHAnsi"/>
        </w:rPr>
      </w:pPr>
      <w:r>
        <w:rPr>
          <w:rFonts w:asciiTheme="minorHAnsi" w:hAnsiTheme="minorHAnsi"/>
        </w:rPr>
        <w:t xml:space="preserve">Jesus first gives them an overview and example – what we call the Lord’s Prayer. </w:t>
      </w:r>
    </w:p>
    <w:p w14:paraId="09EC20A0" w14:textId="77777777" w:rsidR="009358D2" w:rsidRDefault="009358D2" w:rsidP="009358D2">
      <w:pPr>
        <w:rPr>
          <w:rFonts w:asciiTheme="minorHAnsi" w:hAnsiTheme="minorHAnsi"/>
        </w:rPr>
      </w:pPr>
    </w:p>
    <w:p w14:paraId="09EC20A1" w14:textId="77777777" w:rsidR="009358D2" w:rsidRDefault="009358D2" w:rsidP="009358D2">
      <w:pPr>
        <w:rPr>
          <w:rFonts w:asciiTheme="minorHAnsi" w:hAnsiTheme="minorHAnsi"/>
        </w:rPr>
      </w:pPr>
      <w:r>
        <w:rPr>
          <w:rFonts w:asciiTheme="minorHAnsi" w:hAnsiTheme="minorHAnsi"/>
        </w:rPr>
        <w:t xml:space="preserve">His first words of the prayer were probably stunning to the young men who were eager to hear Jesus’ teachings on prayer. </w:t>
      </w:r>
    </w:p>
    <w:p w14:paraId="09EC20A3" w14:textId="77777777" w:rsidR="007D76CF" w:rsidRDefault="009358D2" w:rsidP="009358D2">
      <w:pPr>
        <w:rPr>
          <w:rFonts w:asciiTheme="minorHAnsi" w:hAnsiTheme="minorHAnsi"/>
        </w:rPr>
      </w:pPr>
      <w:r>
        <w:rPr>
          <w:rFonts w:asciiTheme="minorHAnsi" w:hAnsiTheme="minorHAnsi"/>
        </w:rPr>
        <w:lastRenderedPageBreak/>
        <w:tab/>
      </w:r>
      <w:r>
        <w:rPr>
          <w:rFonts w:asciiTheme="minorHAnsi" w:hAnsiTheme="minorHAnsi"/>
        </w:rPr>
        <w:tab/>
      </w:r>
    </w:p>
    <w:p w14:paraId="09EC20A4" w14:textId="77777777" w:rsidR="009358D2" w:rsidRDefault="009358D2" w:rsidP="007D76CF">
      <w:pPr>
        <w:ind w:left="720" w:firstLine="720"/>
        <w:rPr>
          <w:rFonts w:asciiTheme="minorHAnsi" w:hAnsiTheme="minorHAnsi"/>
          <w:i/>
        </w:rPr>
      </w:pPr>
      <w:r>
        <w:rPr>
          <w:rFonts w:asciiTheme="minorHAnsi" w:hAnsiTheme="minorHAnsi"/>
          <w:b/>
        </w:rPr>
        <w:t>(Luke 11:2)</w:t>
      </w:r>
      <w:r>
        <w:rPr>
          <w:rFonts w:asciiTheme="minorHAnsi" w:hAnsiTheme="minorHAnsi"/>
          <w:i/>
        </w:rPr>
        <w:t>, So He said to them, “When you pray, say: Our Father</w:t>
      </w:r>
      <w:r w:rsidR="000607A9">
        <w:rPr>
          <w:rFonts w:asciiTheme="minorHAnsi" w:hAnsiTheme="minorHAnsi"/>
          <w:i/>
        </w:rPr>
        <w:t>…</w:t>
      </w:r>
    </w:p>
    <w:p w14:paraId="09EC20A5" w14:textId="77777777" w:rsidR="000607A9" w:rsidRDefault="000607A9" w:rsidP="009358D2">
      <w:pPr>
        <w:rPr>
          <w:rFonts w:asciiTheme="minorHAnsi" w:hAnsiTheme="minorHAnsi"/>
          <w:i/>
        </w:rPr>
      </w:pPr>
    </w:p>
    <w:p w14:paraId="09EC20A6" w14:textId="5E456985" w:rsidR="000607A9" w:rsidRDefault="000607A9" w:rsidP="009358D2">
      <w:pPr>
        <w:rPr>
          <w:rFonts w:asciiTheme="minorHAnsi" w:hAnsiTheme="minorHAnsi"/>
        </w:rPr>
      </w:pPr>
      <w:r>
        <w:rPr>
          <w:rFonts w:asciiTheme="minorHAnsi" w:hAnsiTheme="minorHAnsi"/>
        </w:rPr>
        <w:t xml:space="preserve">Jesus is telling these weak and immature young men that when they pray, they can address God the Father, Creator of Heaven and Earth, the Blessed only Sovereign I AM, as their own Father. </w:t>
      </w:r>
      <w:r w:rsidR="000B02DF">
        <w:rPr>
          <w:rFonts w:asciiTheme="minorHAnsi" w:hAnsiTheme="minorHAnsi"/>
          <w:b/>
        </w:rPr>
        <w:t>Jesus tells the disciples that t</w:t>
      </w:r>
      <w:r w:rsidRPr="00233167">
        <w:rPr>
          <w:rFonts w:asciiTheme="minorHAnsi" w:hAnsiTheme="minorHAnsi"/>
          <w:b/>
        </w:rPr>
        <w:t>hey can approach God with the same confidence, boldness, depth, and delight as Jesus Himself.</w:t>
      </w:r>
      <w:r>
        <w:rPr>
          <w:rFonts w:asciiTheme="minorHAnsi" w:hAnsiTheme="minorHAnsi"/>
        </w:rPr>
        <w:t xml:space="preserve"> </w:t>
      </w:r>
    </w:p>
    <w:p w14:paraId="09EC20A7" w14:textId="77777777" w:rsidR="000607A9" w:rsidRDefault="000607A9" w:rsidP="009358D2">
      <w:pPr>
        <w:rPr>
          <w:rFonts w:asciiTheme="minorHAnsi" w:hAnsiTheme="minorHAnsi"/>
        </w:rPr>
      </w:pPr>
    </w:p>
    <w:p w14:paraId="09EC20A8" w14:textId="77777777" w:rsidR="00224AE0" w:rsidRPr="00224AE0" w:rsidRDefault="00224AE0" w:rsidP="00224AE0">
      <w:pPr>
        <w:pStyle w:val="ListParagraph"/>
        <w:numPr>
          <w:ilvl w:val="0"/>
          <w:numId w:val="16"/>
        </w:numPr>
        <w:ind w:left="720"/>
        <w:rPr>
          <w:rFonts w:asciiTheme="minorHAnsi" w:hAnsiTheme="minorHAnsi"/>
          <w:b/>
          <w:u w:val="single"/>
        </w:rPr>
      </w:pPr>
      <w:r>
        <w:rPr>
          <w:rFonts w:asciiTheme="minorHAnsi" w:hAnsiTheme="minorHAnsi"/>
          <w:b/>
          <w:u w:val="single"/>
        </w:rPr>
        <w:t>How To Pray When the Answer is No</w:t>
      </w:r>
    </w:p>
    <w:p w14:paraId="09EC20A9" w14:textId="77777777" w:rsidR="00224AE0" w:rsidRDefault="00224AE0" w:rsidP="009358D2">
      <w:pPr>
        <w:rPr>
          <w:rFonts w:asciiTheme="minorHAnsi" w:hAnsiTheme="minorHAnsi"/>
        </w:rPr>
      </w:pPr>
    </w:p>
    <w:p w14:paraId="09EC20AA" w14:textId="5D7E5472" w:rsidR="000607A9" w:rsidRDefault="000607A9" w:rsidP="009358D2">
      <w:pPr>
        <w:rPr>
          <w:rFonts w:asciiTheme="minorHAnsi" w:hAnsiTheme="minorHAnsi"/>
        </w:rPr>
      </w:pPr>
      <w:r>
        <w:rPr>
          <w:rFonts w:asciiTheme="minorHAnsi" w:hAnsiTheme="minorHAnsi"/>
        </w:rPr>
        <w:t>After</w:t>
      </w:r>
      <w:r w:rsidR="007D76CF">
        <w:rPr>
          <w:rFonts w:asciiTheme="minorHAnsi" w:hAnsiTheme="minorHAnsi"/>
        </w:rPr>
        <w:t xml:space="preserve"> giving them a model and example of prayer, Jesus gives the disciples their first Lesson – Prayer 101. This is “roman numeral number one” in Jesus’ </w:t>
      </w:r>
      <w:r w:rsidR="006F2DA7">
        <w:rPr>
          <w:rFonts w:asciiTheme="minorHAnsi" w:hAnsiTheme="minorHAnsi"/>
        </w:rPr>
        <w:t>teaching notes</w:t>
      </w:r>
      <w:r w:rsidR="007D76CF">
        <w:rPr>
          <w:rFonts w:asciiTheme="minorHAnsi" w:hAnsiTheme="minorHAnsi"/>
        </w:rPr>
        <w:t xml:space="preserve"> on prayer.</w:t>
      </w:r>
    </w:p>
    <w:p w14:paraId="09EC20AB" w14:textId="77777777" w:rsidR="00224AE0" w:rsidRDefault="00224AE0" w:rsidP="009358D2">
      <w:pPr>
        <w:rPr>
          <w:rFonts w:asciiTheme="minorHAnsi" w:hAnsiTheme="minorHAnsi"/>
        </w:rPr>
      </w:pPr>
    </w:p>
    <w:p w14:paraId="09EC20AC" w14:textId="34711C37" w:rsidR="00224AE0" w:rsidRPr="000607A9" w:rsidRDefault="00224AE0" w:rsidP="009358D2">
      <w:pPr>
        <w:rPr>
          <w:rFonts w:asciiTheme="minorHAnsi" w:hAnsiTheme="minorHAnsi"/>
        </w:rPr>
      </w:pPr>
      <w:r>
        <w:rPr>
          <w:rFonts w:asciiTheme="minorHAnsi" w:hAnsiTheme="minorHAnsi"/>
        </w:rPr>
        <w:t>Interestingly enough, Jesus</w:t>
      </w:r>
      <w:r w:rsidR="00E913FB">
        <w:rPr>
          <w:rFonts w:asciiTheme="minorHAnsi" w:hAnsiTheme="minorHAnsi"/>
        </w:rPr>
        <w:t>’</w:t>
      </w:r>
      <w:r>
        <w:rPr>
          <w:rFonts w:asciiTheme="minorHAnsi" w:hAnsiTheme="minorHAnsi"/>
        </w:rPr>
        <w:t xml:space="preserve"> first lesson – His very 1</w:t>
      </w:r>
      <w:r w:rsidRPr="00224AE0">
        <w:rPr>
          <w:rFonts w:asciiTheme="minorHAnsi" w:hAnsiTheme="minorHAnsi"/>
          <w:vertAlign w:val="superscript"/>
        </w:rPr>
        <w:t>st</w:t>
      </w:r>
      <w:r>
        <w:rPr>
          <w:rFonts w:asciiTheme="minorHAnsi" w:hAnsiTheme="minorHAnsi"/>
        </w:rPr>
        <w:t xml:space="preserve"> lesson – on prayer is how to pray when the answer to your prayer appears to be NO.</w:t>
      </w:r>
    </w:p>
    <w:p w14:paraId="09EC20AD" w14:textId="77777777" w:rsidR="00716A60" w:rsidRDefault="00716A60" w:rsidP="000D1CE9">
      <w:pPr>
        <w:ind w:left="1440"/>
        <w:rPr>
          <w:rFonts w:asciiTheme="minorHAnsi" w:hAnsiTheme="minorHAnsi"/>
          <w:b/>
        </w:rPr>
      </w:pPr>
    </w:p>
    <w:p w14:paraId="09EC20AE" w14:textId="77777777" w:rsidR="000D1CE9" w:rsidRDefault="000D1CE9" w:rsidP="000D1CE9">
      <w:pPr>
        <w:ind w:left="1440"/>
        <w:rPr>
          <w:rFonts w:asciiTheme="minorHAnsi" w:hAnsiTheme="minorHAnsi"/>
          <w:i/>
        </w:rPr>
      </w:pPr>
      <w:r>
        <w:rPr>
          <w:rFonts w:asciiTheme="minorHAnsi" w:hAnsiTheme="minorHAnsi"/>
          <w:b/>
        </w:rPr>
        <w:t>(Luke 11:5-8)</w:t>
      </w:r>
      <w:r>
        <w:rPr>
          <w:rFonts w:asciiTheme="minorHAnsi" w:hAnsiTheme="minorHAnsi"/>
          <w:i/>
        </w:rPr>
        <w:t xml:space="preserve">, 5 And He said to them, “Which of you shall have a friend, and </w:t>
      </w:r>
      <w:r w:rsidR="00716A60">
        <w:rPr>
          <w:rFonts w:asciiTheme="minorHAnsi" w:hAnsiTheme="minorHAnsi"/>
          <w:i/>
        </w:rPr>
        <w:t>g</w:t>
      </w:r>
      <w:r>
        <w:rPr>
          <w:rFonts w:asciiTheme="minorHAnsi" w:hAnsiTheme="minorHAnsi"/>
          <w:i/>
        </w:rPr>
        <w:t>o to him at midnight and say to him, ‘Friend, lend me three loaves; 6 for a friend of mine has come to me on his journey, and I have nothing to set before him’; 7 ‘and he will answer from within and say, ‘Do not trouble me; the door is now shut, and my children are with me in bed; I cannot rise and give to you’? 8 “I say to you, though he will not rise and give to him because he is his friend, yet because of his persistence he will rise and give him as many as he needs.”</w:t>
      </w:r>
    </w:p>
    <w:p w14:paraId="09EC20AF" w14:textId="77777777" w:rsidR="000D1CE9" w:rsidRDefault="000D1CE9" w:rsidP="000D1CE9">
      <w:pPr>
        <w:rPr>
          <w:rFonts w:asciiTheme="minorHAnsi" w:hAnsiTheme="minorHAnsi"/>
        </w:rPr>
      </w:pPr>
    </w:p>
    <w:p w14:paraId="09EC20B0" w14:textId="77777777" w:rsidR="006201A4" w:rsidRPr="00E4553A" w:rsidRDefault="006201A4" w:rsidP="00E4553A">
      <w:pPr>
        <w:rPr>
          <w:rFonts w:asciiTheme="minorHAnsi" w:hAnsiTheme="minorHAnsi"/>
        </w:rPr>
      </w:pPr>
      <w:r w:rsidRPr="00E4553A">
        <w:rPr>
          <w:rFonts w:asciiTheme="minorHAnsi" w:hAnsiTheme="minorHAnsi"/>
          <w:b/>
          <w:u w:val="single"/>
        </w:rPr>
        <w:t>The Persistence of a Friend</w:t>
      </w:r>
    </w:p>
    <w:p w14:paraId="09EC20B1" w14:textId="77777777" w:rsidR="006201A4" w:rsidRPr="006201A4" w:rsidRDefault="006201A4" w:rsidP="006201A4">
      <w:pPr>
        <w:rPr>
          <w:rFonts w:asciiTheme="minorHAnsi" w:hAnsiTheme="minorHAnsi"/>
        </w:rPr>
      </w:pPr>
      <w:r w:rsidRPr="006201A4">
        <w:rPr>
          <w:rFonts w:asciiTheme="minorHAnsi" w:hAnsiTheme="minorHAnsi"/>
        </w:rPr>
        <w:t xml:space="preserve">One of the primary themes in all of Jesus’ teachings on prayer is persistence. In fact it’s one of the very first things Jesus teaches his disciples about prayer when they asked Him to teach them about prayer. </w:t>
      </w:r>
    </w:p>
    <w:p w14:paraId="09EC20B2" w14:textId="77777777" w:rsidR="006201A4" w:rsidRDefault="006201A4" w:rsidP="006201A4">
      <w:pPr>
        <w:rPr>
          <w:rFonts w:asciiTheme="minorHAnsi" w:hAnsiTheme="minorHAnsi"/>
        </w:rPr>
      </w:pPr>
    </w:p>
    <w:p w14:paraId="09EC20B3" w14:textId="77777777" w:rsidR="006201A4" w:rsidRDefault="006201A4" w:rsidP="006201A4">
      <w:pPr>
        <w:rPr>
          <w:rFonts w:asciiTheme="minorHAnsi" w:hAnsiTheme="minorHAnsi"/>
        </w:rPr>
      </w:pPr>
      <w:r>
        <w:rPr>
          <w:rFonts w:asciiTheme="minorHAnsi" w:hAnsiTheme="minorHAnsi"/>
        </w:rPr>
        <w:t xml:space="preserve">Key words: friendship and persistence. </w:t>
      </w:r>
    </w:p>
    <w:p w14:paraId="09EC20B4" w14:textId="77777777" w:rsidR="006201A4" w:rsidRDefault="006201A4" w:rsidP="006201A4">
      <w:pPr>
        <w:rPr>
          <w:rFonts w:asciiTheme="minorHAnsi" w:hAnsiTheme="minorHAnsi"/>
        </w:rPr>
      </w:pPr>
    </w:p>
    <w:p w14:paraId="09EC20B5" w14:textId="77777777" w:rsidR="006201A4" w:rsidRDefault="006201A4" w:rsidP="006201A4">
      <w:pPr>
        <w:rPr>
          <w:rFonts w:asciiTheme="minorHAnsi" w:hAnsiTheme="minorHAnsi"/>
        </w:rPr>
      </w:pPr>
      <w:r>
        <w:rPr>
          <w:rFonts w:asciiTheme="minorHAnsi" w:hAnsiTheme="minorHAnsi"/>
        </w:rPr>
        <w:t>&lt;tell the story&gt;</w:t>
      </w:r>
    </w:p>
    <w:p w14:paraId="09EC20B6" w14:textId="77777777" w:rsidR="00496C95" w:rsidRDefault="00496C95" w:rsidP="00496C95">
      <w:pPr>
        <w:rPr>
          <w:rFonts w:asciiTheme="minorHAnsi" w:hAnsiTheme="minorHAnsi"/>
        </w:rPr>
      </w:pPr>
    </w:p>
    <w:p w14:paraId="09EC20B7" w14:textId="606EDB63" w:rsidR="00496C95" w:rsidRDefault="00496C95" w:rsidP="00224AE0">
      <w:pPr>
        <w:rPr>
          <w:rFonts w:asciiTheme="minorHAnsi" w:hAnsiTheme="minorHAnsi"/>
        </w:rPr>
      </w:pPr>
      <w:r w:rsidRPr="008E231B">
        <w:rPr>
          <w:rFonts w:asciiTheme="minorHAnsi" w:hAnsiTheme="minorHAnsi"/>
          <w:b/>
        </w:rPr>
        <w:t xml:space="preserve">Deep friendship gives us the </w:t>
      </w:r>
      <w:r w:rsidR="00224AE0" w:rsidRPr="008E231B">
        <w:rPr>
          <w:rFonts w:asciiTheme="minorHAnsi" w:hAnsiTheme="minorHAnsi"/>
          <w:b/>
        </w:rPr>
        <w:t>confidence to pray audacious</w:t>
      </w:r>
      <w:r w:rsidR="00075443">
        <w:rPr>
          <w:rFonts w:asciiTheme="minorHAnsi" w:hAnsiTheme="minorHAnsi"/>
          <w:b/>
        </w:rPr>
        <w:t xml:space="preserve"> prayers</w:t>
      </w:r>
      <w:r w:rsidR="00224AE0">
        <w:rPr>
          <w:rFonts w:asciiTheme="minorHAnsi" w:hAnsiTheme="minorHAnsi"/>
        </w:rPr>
        <w:t xml:space="preserve">. Audacious prayer does not take no for an answer. This can be seen as pushy, presumptuous, or even illegal. And perhaps in some ways it is. But Jesus is saying that this prayer is not only allowed, but encouraged. </w:t>
      </w:r>
    </w:p>
    <w:p w14:paraId="09EC20B8" w14:textId="77777777" w:rsidR="00224AE0" w:rsidRDefault="00224AE0" w:rsidP="00224AE0">
      <w:pPr>
        <w:rPr>
          <w:rFonts w:asciiTheme="minorHAnsi" w:hAnsiTheme="minorHAnsi"/>
        </w:rPr>
      </w:pPr>
    </w:p>
    <w:p w14:paraId="09EC20B9" w14:textId="77777777" w:rsidR="00224AE0" w:rsidRPr="00224AE0" w:rsidRDefault="00224AE0" w:rsidP="00224AE0">
      <w:pPr>
        <w:rPr>
          <w:rFonts w:asciiTheme="minorHAnsi" w:hAnsiTheme="minorHAnsi"/>
          <w:u w:val="single"/>
        </w:rPr>
      </w:pPr>
      <w:r w:rsidRPr="00224AE0">
        <w:rPr>
          <w:rFonts w:asciiTheme="minorHAnsi" w:hAnsiTheme="minorHAnsi"/>
          <w:u w:val="single"/>
        </w:rPr>
        <w:t>The Importance of Friendship</w:t>
      </w:r>
    </w:p>
    <w:p w14:paraId="09EC20BA" w14:textId="77777777" w:rsidR="0039689C" w:rsidRDefault="0039689C" w:rsidP="00496C95">
      <w:pPr>
        <w:rPr>
          <w:rFonts w:asciiTheme="minorHAnsi" w:hAnsiTheme="minorHAnsi"/>
        </w:rPr>
      </w:pPr>
      <w:r>
        <w:rPr>
          <w:rFonts w:asciiTheme="minorHAnsi" w:hAnsiTheme="minorHAnsi"/>
        </w:rPr>
        <w:t xml:space="preserve">It takes time to build history. It takes time, effort, </w:t>
      </w:r>
      <w:r w:rsidR="001A3E5B">
        <w:rPr>
          <w:rFonts w:asciiTheme="minorHAnsi" w:hAnsiTheme="minorHAnsi"/>
        </w:rPr>
        <w:t xml:space="preserve">vulnerability, interaction, shared experiences, and mutual commitment through difficulties to build a friendship. The time to start building friendship with God is not when you suddenly have a need – the time is now. </w:t>
      </w:r>
    </w:p>
    <w:p w14:paraId="09EC20BB" w14:textId="77777777" w:rsidR="001A3E5B" w:rsidRDefault="001A3E5B" w:rsidP="00496C95">
      <w:pPr>
        <w:rPr>
          <w:rFonts w:asciiTheme="minorHAnsi" w:hAnsiTheme="minorHAnsi"/>
        </w:rPr>
      </w:pPr>
    </w:p>
    <w:p w14:paraId="09EC20BC" w14:textId="77777777" w:rsidR="001A3E5B" w:rsidRDefault="001A3E5B" w:rsidP="00496C95">
      <w:pPr>
        <w:rPr>
          <w:rFonts w:asciiTheme="minorHAnsi" w:hAnsiTheme="minorHAnsi"/>
        </w:rPr>
      </w:pPr>
    </w:p>
    <w:p w14:paraId="09EC20BD" w14:textId="77777777" w:rsidR="00224AE0" w:rsidRDefault="00224AE0" w:rsidP="00496C95">
      <w:pPr>
        <w:rPr>
          <w:rFonts w:asciiTheme="minorHAnsi" w:hAnsiTheme="minorHAnsi"/>
        </w:rPr>
      </w:pPr>
    </w:p>
    <w:p w14:paraId="09EC20BE" w14:textId="77777777" w:rsidR="00224AE0" w:rsidRDefault="00224AE0" w:rsidP="00496C95">
      <w:pPr>
        <w:rPr>
          <w:rFonts w:asciiTheme="minorHAnsi" w:hAnsiTheme="minorHAnsi"/>
        </w:rPr>
      </w:pPr>
    </w:p>
    <w:p w14:paraId="09EC20BF" w14:textId="77777777" w:rsidR="001A3E5B" w:rsidRPr="0060248D" w:rsidRDefault="001A3E5B" w:rsidP="00496C95">
      <w:pPr>
        <w:rPr>
          <w:rFonts w:asciiTheme="minorHAnsi" w:hAnsiTheme="minorHAnsi"/>
        </w:rPr>
      </w:pPr>
      <w:r w:rsidRPr="0060248D">
        <w:rPr>
          <w:rFonts w:asciiTheme="minorHAnsi" w:hAnsiTheme="minorHAnsi"/>
        </w:rPr>
        <w:t>Having relational equity will give you the confidence to lean into th</w:t>
      </w:r>
      <w:r w:rsidR="00224AE0" w:rsidRPr="0060248D">
        <w:rPr>
          <w:rFonts w:asciiTheme="minorHAnsi" w:hAnsiTheme="minorHAnsi"/>
        </w:rPr>
        <w:t xml:space="preserve">at friendship in times of need, or even when the answer to your prayer appears to be NO. </w:t>
      </w:r>
    </w:p>
    <w:p w14:paraId="09EC20C0" w14:textId="77777777" w:rsidR="001A3E5B" w:rsidRDefault="001A3E5B" w:rsidP="00496C95">
      <w:pPr>
        <w:rPr>
          <w:rFonts w:asciiTheme="minorHAnsi" w:hAnsiTheme="minorHAnsi"/>
        </w:rPr>
      </w:pPr>
    </w:p>
    <w:p w14:paraId="09EC20C1" w14:textId="25654AEA" w:rsidR="001A3E5B" w:rsidRPr="00D05667" w:rsidRDefault="001A3E5B" w:rsidP="00496C95">
      <w:pPr>
        <w:rPr>
          <w:rFonts w:asciiTheme="minorHAnsi" w:hAnsiTheme="minorHAnsi"/>
          <w:b/>
        </w:rPr>
      </w:pPr>
      <w:r w:rsidRPr="00D05667">
        <w:rPr>
          <w:rFonts w:asciiTheme="minorHAnsi" w:hAnsiTheme="minorHAnsi"/>
          <w:b/>
        </w:rPr>
        <w:t>When</w:t>
      </w:r>
      <w:r w:rsidR="0060248D" w:rsidRPr="00D05667">
        <w:rPr>
          <w:rFonts w:asciiTheme="minorHAnsi" w:hAnsiTheme="minorHAnsi"/>
          <w:b/>
        </w:rPr>
        <w:t xml:space="preserve"> deep</w:t>
      </w:r>
      <w:r w:rsidRPr="00D05667">
        <w:rPr>
          <w:rFonts w:asciiTheme="minorHAnsi" w:hAnsiTheme="minorHAnsi"/>
          <w:b/>
        </w:rPr>
        <w:t xml:space="preserve"> friendship has been forged, we can be assured that the relationship can withstand a little </w:t>
      </w:r>
      <w:r w:rsidR="0060248D" w:rsidRPr="00D05667">
        <w:rPr>
          <w:rFonts w:asciiTheme="minorHAnsi" w:hAnsiTheme="minorHAnsi"/>
          <w:b/>
        </w:rPr>
        <w:t>pressure.</w:t>
      </w:r>
    </w:p>
    <w:p w14:paraId="09EC20C2" w14:textId="77777777" w:rsidR="001A3E5B" w:rsidRDefault="001A3E5B" w:rsidP="00496C95">
      <w:pPr>
        <w:rPr>
          <w:rFonts w:asciiTheme="minorHAnsi" w:hAnsiTheme="minorHAnsi"/>
        </w:rPr>
      </w:pPr>
    </w:p>
    <w:p w14:paraId="09EC20C3" w14:textId="77777777" w:rsidR="001A3E5B" w:rsidRPr="00224AE0" w:rsidRDefault="001A3E5B" w:rsidP="00224AE0">
      <w:pPr>
        <w:rPr>
          <w:rFonts w:asciiTheme="minorHAnsi" w:hAnsiTheme="minorHAnsi"/>
        </w:rPr>
      </w:pPr>
      <w:r w:rsidRPr="00224AE0">
        <w:rPr>
          <w:rFonts w:asciiTheme="minorHAnsi" w:hAnsiTheme="minorHAnsi"/>
        </w:rPr>
        <w:t>Audacious pray-</w:t>
      </w:r>
      <w:proofErr w:type="spellStart"/>
      <w:r w:rsidRPr="00224AE0">
        <w:rPr>
          <w:rFonts w:asciiTheme="minorHAnsi" w:hAnsiTheme="minorHAnsi"/>
        </w:rPr>
        <w:t>ers</w:t>
      </w:r>
      <w:proofErr w:type="spellEnd"/>
      <w:r w:rsidRPr="00224AE0">
        <w:rPr>
          <w:rFonts w:asciiTheme="minorHAnsi" w:hAnsiTheme="minorHAnsi"/>
        </w:rPr>
        <w:t xml:space="preserve"> refuse to go down without a fight. </w:t>
      </w:r>
    </w:p>
    <w:p w14:paraId="09EC20C4" w14:textId="77777777" w:rsidR="001A3E5B" w:rsidRDefault="001A3E5B" w:rsidP="001A3E5B">
      <w:pPr>
        <w:rPr>
          <w:rFonts w:asciiTheme="minorHAnsi" w:hAnsiTheme="minorHAnsi"/>
        </w:rPr>
      </w:pPr>
    </w:p>
    <w:p w14:paraId="09EC20C5" w14:textId="77777777" w:rsidR="001A3E5B" w:rsidRPr="00C079BB" w:rsidRDefault="001A3E5B" w:rsidP="001A3E5B">
      <w:pPr>
        <w:rPr>
          <w:rFonts w:asciiTheme="minorHAnsi" w:hAnsiTheme="minorHAnsi"/>
          <w:b/>
        </w:rPr>
      </w:pPr>
      <w:r w:rsidRPr="00C079BB">
        <w:rPr>
          <w:rFonts w:asciiTheme="minorHAnsi" w:hAnsiTheme="minorHAnsi"/>
          <w:b/>
        </w:rPr>
        <w:t xml:space="preserve">There is a place in prayer where breaking decorum and shedding our polite platitudes is totally “legal.” </w:t>
      </w:r>
    </w:p>
    <w:p w14:paraId="09EC20C6" w14:textId="77777777" w:rsidR="00224AE0" w:rsidRDefault="00224AE0" w:rsidP="001A3E5B">
      <w:pPr>
        <w:rPr>
          <w:rFonts w:asciiTheme="minorHAnsi" w:hAnsiTheme="minorHAnsi"/>
        </w:rPr>
      </w:pPr>
    </w:p>
    <w:p w14:paraId="09EC20C7" w14:textId="77777777" w:rsidR="001A3E5B" w:rsidRDefault="00FB0644" w:rsidP="001A3E5B">
      <w:pPr>
        <w:rPr>
          <w:rFonts w:asciiTheme="minorHAnsi" w:hAnsiTheme="minorHAnsi"/>
        </w:rPr>
      </w:pPr>
      <w:r>
        <w:rPr>
          <w:rFonts w:asciiTheme="minorHAnsi" w:hAnsiTheme="minorHAnsi"/>
        </w:rPr>
        <w:t xml:space="preserve">Consider the following “illegal” prayer: </w:t>
      </w:r>
    </w:p>
    <w:p w14:paraId="09EC20C8" w14:textId="77777777" w:rsidR="001A3E5B" w:rsidRDefault="001A3E5B" w:rsidP="001A3E5B">
      <w:pPr>
        <w:rPr>
          <w:rFonts w:asciiTheme="minorHAnsi" w:hAnsiTheme="minorHAnsi"/>
        </w:rPr>
      </w:pPr>
      <w:r>
        <w:rPr>
          <w:rFonts w:asciiTheme="minorHAnsi" w:hAnsiTheme="minorHAnsi"/>
        </w:rPr>
        <w:tab/>
        <w:t>-</w:t>
      </w:r>
      <w:r w:rsidR="00FB0644">
        <w:rPr>
          <w:rFonts w:asciiTheme="minorHAnsi" w:hAnsiTheme="minorHAnsi"/>
        </w:rPr>
        <w:t>the woman with the issue of blood</w:t>
      </w:r>
    </w:p>
    <w:p w14:paraId="09EC20C9" w14:textId="77777777" w:rsidR="00FB0644" w:rsidRDefault="00FB0644" w:rsidP="001A3E5B">
      <w:pPr>
        <w:rPr>
          <w:rFonts w:asciiTheme="minorHAnsi" w:hAnsiTheme="minorHAnsi"/>
        </w:rPr>
      </w:pPr>
      <w:r>
        <w:rPr>
          <w:rFonts w:asciiTheme="minorHAnsi" w:hAnsiTheme="minorHAnsi"/>
        </w:rPr>
        <w:tab/>
        <w:t>-the men who lowered their friend from the roof</w:t>
      </w:r>
    </w:p>
    <w:p w14:paraId="09EC20CA" w14:textId="77777777" w:rsidR="00FB0644" w:rsidRDefault="00FB0644" w:rsidP="001A3E5B">
      <w:pPr>
        <w:rPr>
          <w:rFonts w:asciiTheme="minorHAnsi" w:hAnsiTheme="minorHAnsi"/>
        </w:rPr>
      </w:pPr>
      <w:r>
        <w:rPr>
          <w:rFonts w:asciiTheme="minorHAnsi" w:hAnsiTheme="minorHAnsi"/>
        </w:rPr>
        <w:tab/>
        <w:t>-Mary at the wedding</w:t>
      </w:r>
    </w:p>
    <w:p w14:paraId="09EC20CB" w14:textId="77777777" w:rsidR="00FB0644" w:rsidRDefault="00FB0644" w:rsidP="001A3E5B">
      <w:pPr>
        <w:rPr>
          <w:rFonts w:asciiTheme="minorHAnsi" w:hAnsiTheme="minorHAnsi"/>
        </w:rPr>
      </w:pPr>
    </w:p>
    <w:p w14:paraId="09EC20CC" w14:textId="77777777" w:rsidR="004A7032" w:rsidRPr="000353E5" w:rsidRDefault="004A7032" w:rsidP="001A3E5B">
      <w:pPr>
        <w:rPr>
          <w:rFonts w:asciiTheme="minorHAnsi" w:hAnsiTheme="minorHAnsi"/>
          <w:b/>
        </w:rPr>
      </w:pPr>
      <w:r>
        <w:rPr>
          <w:rFonts w:asciiTheme="minorHAnsi" w:hAnsiTheme="minorHAnsi"/>
        </w:rPr>
        <w:t>Jesus invites us to not settle for “no.” If the Father is going to tell you “no,” we are encouraged to prayer in such a way that forces Him to keep telling us “no.” Jesus is saying, push back, don’t settle for “no,” keep at it, stay engaged, be persistent, and don’t lose heart. Stay in God’</w:t>
      </w:r>
      <w:r w:rsidR="002639A5">
        <w:rPr>
          <w:rFonts w:asciiTheme="minorHAnsi" w:hAnsiTheme="minorHAnsi"/>
        </w:rPr>
        <w:t xml:space="preserve">s face and wrestle, like Jacob. </w:t>
      </w:r>
      <w:r w:rsidR="002639A5" w:rsidRPr="000353E5">
        <w:rPr>
          <w:rFonts w:asciiTheme="minorHAnsi" w:hAnsiTheme="minorHAnsi"/>
          <w:b/>
        </w:rPr>
        <w:t>Persever</w:t>
      </w:r>
      <w:r w:rsidR="000353E5" w:rsidRPr="000353E5">
        <w:rPr>
          <w:rFonts w:asciiTheme="minorHAnsi" w:hAnsiTheme="minorHAnsi"/>
          <w:b/>
        </w:rPr>
        <w:t>e in prayer.</w:t>
      </w:r>
    </w:p>
    <w:p w14:paraId="09EC20CD" w14:textId="77777777" w:rsidR="00436488" w:rsidRDefault="00436488" w:rsidP="001A3E5B">
      <w:pPr>
        <w:rPr>
          <w:rFonts w:asciiTheme="minorHAnsi" w:hAnsiTheme="minorHAnsi"/>
        </w:rPr>
      </w:pPr>
    </w:p>
    <w:p w14:paraId="09EC20CE" w14:textId="28445C37" w:rsidR="00436488" w:rsidRDefault="002639A5" w:rsidP="001A3E5B">
      <w:pPr>
        <w:rPr>
          <w:rFonts w:asciiTheme="minorHAnsi" w:hAnsiTheme="minorHAnsi"/>
        </w:rPr>
      </w:pPr>
      <w:r>
        <w:rPr>
          <w:rFonts w:asciiTheme="minorHAnsi" w:hAnsiTheme="minorHAnsi"/>
        </w:rPr>
        <w:t xml:space="preserve">&lt;side note&gt; </w:t>
      </w:r>
      <w:r w:rsidR="00436488">
        <w:rPr>
          <w:rFonts w:asciiTheme="minorHAnsi" w:hAnsiTheme="minorHAnsi"/>
        </w:rPr>
        <w:t xml:space="preserve">Audacious prayer do not challenge God’s sovereignty, but rather His sovereign timing. Audacious prayers seek to pull into the “now” that which was meant for another time. </w:t>
      </w:r>
    </w:p>
    <w:p w14:paraId="619275F5" w14:textId="4AC418E3" w:rsidR="00275798" w:rsidRDefault="00275798" w:rsidP="001A3E5B">
      <w:pPr>
        <w:rPr>
          <w:rFonts w:asciiTheme="minorHAnsi" w:hAnsiTheme="minorHAnsi"/>
        </w:rPr>
      </w:pPr>
    </w:p>
    <w:p w14:paraId="5FFB90FB" w14:textId="28BF6D7E" w:rsidR="00275798" w:rsidRPr="00AE7A58" w:rsidRDefault="00275798" w:rsidP="001A3E5B">
      <w:pPr>
        <w:rPr>
          <w:rFonts w:asciiTheme="minorHAnsi" w:hAnsiTheme="minorHAnsi"/>
          <w:b/>
        </w:rPr>
      </w:pPr>
      <w:proofErr w:type="gramStart"/>
      <w:r w:rsidRPr="00AE7A58">
        <w:rPr>
          <w:rFonts w:asciiTheme="minorHAnsi" w:hAnsiTheme="minorHAnsi"/>
          <w:b/>
        </w:rPr>
        <w:t>So</w:t>
      </w:r>
      <w:proofErr w:type="gramEnd"/>
      <w:r w:rsidRPr="00AE7A58">
        <w:rPr>
          <w:rFonts w:asciiTheme="minorHAnsi" w:hAnsiTheme="minorHAnsi"/>
          <w:b/>
        </w:rPr>
        <w:t xml:space="preserve"> when the answer appears to be “NO” we a</w:t>
      </w:r>
      <w:r w:rsidR="00AE7A58" w:rsidRPr="00AE7A58">
        <w:rPr>
          <w:rFonts w:asciiTheme="minorHAnsi" w:hAnsiTheme="minorHAnsi"/>
          <w:b/>
        </w:rPr>
        <w:t>re encourage to keep on praying!</w:t>
      </w:r>
    </w:p>
    <w:p w14:paraId="09EC20CF" w14:textId="77777777" w:rsidR="00436488" w:rsidRDefault="00436488" w:rsidP="001A3E5B">
      <w:pPr>
        <w:rPr>
          <w:rFonts w:asciiTheme="minorHAnsi" w:hAnsiTheme="minorHAnsi"/>
        </w:rPr>
      </w:pPr>
    </w:p>
    <w:p w14:paraId="09EC20D0" w14:textId="77777777" w:rsidR="00436488" w:rsidRDefault="00436488" w:rsidP="001A3E5B">
      <w:pPr>
        <w:rPr>
          <w:rFonts w:asciiTheme="minorHAnsi" w:hAnsiTheme="minorHAnsi"/>
        </w:rPr>
      </w:pPr>
      <w:r>
        <w:rPr>
          <w:rFonts w:asciiTheme="minorHAnsi" w:hAnsiTheme="minorHAnsi"/>
        </w:rPr>
        <w:t>Which brings us to our next point</w:t>
      </w:r>
      <w:r w:rsidR="002639A5">
        <w:rPr>
          <w:rFonts w:asciiTheme="minorHAnsi" w:hAnsiTheme="minorHAnsi"/>
        </w:rPr>
        <w:t>:</w:t>
      </w:r>
    </w:p>
    <w:p w14:paraId="09EC20D1" w14:textId="77777777" w:rsidR="004A7032" w:rsidRDefault="004A7032" w:rsidP="001A3E5B">
      <w:pPr>
        <w:rPr>
          <w:rFonts w:asciiTheme="minorHAnsi" w:hAnsiTheme="minorHAnsi"/>
        </w:rPr>
      </w:pPr>
    </w:p>
    <w:p w14:paraId="09EC20D2" w14:textId="77777777" w:rsidR="00177097" w:rsidRPr="00436488" w:rsidRDefault="00224AE0" w:rsidP="00224AE0">
      <w:pPr>
        <w:pStyle w:val="ListParagraph"/>
        <w:numPr>
          <w:ilvl w:val="0"/>
          <w:numId w:val="16"/>
        </w:numPr>
        <w:ind w:left="720"/>
        <w:rPr>
          <w:rFonts w:asciiTheme="minorHAnsi" w:hAnsiTheme="minorHAnsi"/>
          <w:b/>
        </w:rPr>
      </w:pPr>
      <w:r>
        <w:rPr>
          <w:rFonts w:asciiTheme="minorHAnsi" w:hAnsiTheme="minorHAnsi"/>
          <w:b/>
          <w:u w:val="single"/>
        </w:rPr>
        <w:t>How To Pray When the Answer is WAIT</w:t>
      </w:r>
    </w:p>
    <w:p w14:paraId="09EC20D3" w14:textId="77777777" w:rsidR="00436488" w:rsidRDefault="00436488" w:rsidP="00436488">
      <w:pPr>
        <w:rPr>
          <w:rFonts w:asciiTheme="minorHAnsi" w:hAnsiTheme="minorHAnsi"/>
          <w:b/>
        </w:rPr>
      </w:pPr>
    </w:p>
    <w:p w14:paraId="09EC20D4" w14:textId="77777777" w:rsidR="00436488" w:rsidRDefault="00436488" w:rsidP="00436488">
      <w:pPr>
        <w:rPr>
          <w:rFonts w:asciiTheme="minorHAnsi" w:hAnsiTheme="minorHAnsi"/>
        </w:rPr>
      </w:pPr>
      <w:r>
        <w:rPr>
          <w:rFonts w:asciiTheme="minorHAnsi" w:hAnsiTheme="minorHAnsi"/>
        </w:rPr>
        <w:t xml:space="preserve">Jesus tells us to keep asking, seeking, and knocking. Be persistent. </w:t>
      </w:r>
      <w:r w:rsidR="000D2F7A">
        <w:rPr>
          <w:rFonts w:asciiTheme="minorHAnsi" w:hAnsiTheme="minorHAnsi"/>
        </w:rPr>
        <w:t xml:space="preserve">Lean into God for breakthrough. </w:t>
      </w:r>
    </w:p>
    <w:p w14:paraId="09EC20D5" w14:textId="77777777" w:rsidR="000D2F7A" w:rsidRDefault="000D2F7A" w:rsidP="00436488">
      <w:pPr>
        <w:rPr>
          <w:rFonts w:asciiTheme="minorHAnsi" w:hAnsiTheme="minorHAnsi"/>
        </w:rPr>
      </w:pPr>
    </w:p>
    <w:p w14:paraId="09EC20D6" w14:textId="77777777" w:rsidR="000D2F7A" w:rsidRDefault="000D2F7A" w:rsidP="00436488">
      <w:pPr>
        <w:rPr>
          <w:rFonts w:asciiTheme="minorHAnsi" w:hAnsiTheme="minorHAnsi"/>
        </w:rPr>
      </w:pPr>
      <w:r>
        <w:rPr>
          <w:rFonts w:asciiTheme="minorHAnsi" w:hAnsiTheme="minorHAnsi"/>
        </w:rPr>
        <w:t>But what do we do when the answer is delayed? How do we pray when God says WAIT?</w:t>
      </w:r>
    </w:p>
    <w:p w14:paraId="09EC20D7" w14:textId="77777777" w:rsidR="000D2F7A" w:rsidRDefault="000D2F7A" w:rsidP="00436488">
      <w:pPr>
        <w:rPr>
          <w:rFonts w:asciiTheme="minorHAnsi" w:hAnsiTheme="minorHAnsi"/>
        </w:rPr>
      </w:pPr>
    </w:p>
    <w:p w14:paraId="09EC20D8" w14:textId="77777777" w:rsidR="000D2F7A" w:rsidRDefault="000D2F7A" w:rsidP="00436488">
      <w:pPr>
        <w:rPr>
          <w:rFonts w:asciiTheme="minorHAnsi" w:hAnsiTheme="minorHAnsi"/>
          <w:i/>
        </w:rPr>
      </w:pPr>
      <w:r>
        <w:rPr>
          <w:rFonts w:asciiTheme="minorHAnsi" w:hAnsiTheme="minorHAnsi"/>
        </w:rPr>
        <w:tab/>
      </w:r>
      <w:r>
        <w:rPr>
          <w:rFonts w:asciiTheme="minorHAnsi" w:hAnsiTheme="minorHAnsi"/>
        </w:rPr>
        <w:tab/>
      </w:r>
      <w:r>
        <w:rPr>
          <w:rFonts w:asciiTheme="minorHAnsi" w:hAnsiTheme="minorHAnsi"/>
          <w:b/>
        </w:rPr>
        <w:t>(John 11:1-15)</w:t>
      </w:r>
      <w:r>
        <w:rPr>
          <w:rFonts w:asciiTheme="minorHAnsi" w:hAnsiTheme="minorHAnsi"/>
          <w:i/>
        </w:rPr>
        <w:t>, 1 Now a certain man was sick, Lazarus of Bethany…3 Therefore</w:t>
      </w:r>
    </w:p>
    <w:p w14:paraId="09EC20D9" w14:textId="77777777" w:rsidR="000D2F7A" w:rsidRPr="000D2F7A" w:rsidRDefault="000D2F7A" w:rsidP="000D2F7A">
      <w:pPr>
        <w:ind w:left="1440"/>
        <w:rPr>
          <w:rFonts w:asciiTheme="minorHAnsi" w:hAnsiTheme="minorHAnsi"/>
          <w:i/>
        </w:rPr>
      </w:pPr>
      <w:r>
        <w:rPr>
          <w:rFonts w:asciiTheme="minorHAnsi" w:hAnsiTheme="minorHAnsi"/>
          <w:i/>
        </w:rPr>
        <w:t>The sisters sent to Him saying, “Lord, behold, he whom You love is sick.” …6 So when He heard that he was sick, He stayed two more days in the place where He was…14 Then Jesus said to them plainly, “Lazarus is dead. 15 And I am glad for your sakes that I was not there, that you may believe…</w:t>
      </w:r>
    </w:p>
    <w:p w14:paraId="09EC20DA" w14:textId="77777777" w:rsidR="00224AE0" w:rsidRDefault="00224AE0" w:rsidP="00224AE0">
      <w:pPr>
        <w:rPr>
          <w:rFonts w:asciiTheme="minorHAnsi" w:hAnsiTheme="minorHAnsi"/>
          <w:b/>
        </w:rPr>
      </w:pPr>
    </w:p>
    <w:p w14:paraId="7A59F079" w14:textId="77777777" w:rsidR="00C77166" w:rsidRDefault="000D2F7A" w:rsidP="00224AE0">
      <w:pPr>
        <w:rPr>
          <w:rFonts w:asciiTheme="minorHAnsi" w:hAnsiTheme="minorHAnsi"/>
        </w:rPr>
      </w:pPr>
      <w:r>
        <w:rPr>
          <w:rFonts w:asciiTheme="minorHAnsi" w:hAnsiTheme="minorHAnsi"/>
        </w:rPr>
        <w:t xml:space="preserve">Jesus delayed. His friend was sick and the sisters asked for healing. Jesus delayed and the friend </w:t>
      </w:r>
      <w:r w:rsidR="00815A92">
        <w:rPr>
          <w:rFonts w:asciiTheme="minorHAnsi" w:hAnsiTheme="minorHAnsi"/>
        </w:rPr>
        <w:t xml:space="preserve">died. Mary and Martha, the sisters, both had faith that Jesus could have healed their brother. </w:t>
      </w:r>
    </w:p>
    <w:p w14:paraId="17730C4D" w14:textId="77777777" w:rsidR="00C77166" w:rsidRDefault="00C77166" w:rsidP="00224AE0">
      <w:pPr>
        <w:rPr>
          <w:rFonts w:asciiTheme="minorHAnsi" w:hAnsiTheme="minorHAnsi"/>
        </w:rPr>
      </w:pPr>
    </w:p>
    <w:p w14:paraId="09EC20DB" w14:textId="676B38E8" w:rsidR="00815A92" w:rsidRDefault="00815A92" w:rsidP="00224AE0">
      <w:pPr>
        <w:rPr>
          <w:rFonts w:asciiTheme="minorHAnsi" w:hAnsiTheme="minorHAnsi"/>
        </w:rPr>
      </w:pPr>
      <w:r>
        <w:rPr>
          <w:rFonts w:asciiTheme="minorHAnsi" w:hAnsiTheme="minorHAnsi"/>
        </w:rPr>
        <w:t xml:space="preserve">They both said to him (in verses 21 and 32) “…if You had been here, my brother would not have died.” They believed. They had faith. </w:t>
      </w:r>
    </w:p>
    <w:p w14:paraId="09EC20DC" w14:textId="77777777" w:rsidR="00815A92" w:rsidRDefault="00815A92" w:rsidP="00224AE0">
      <w:pPr>
        <w:rPr>
          <w:rFonts w:asciiTheme="minorHAnsi" w:hAnsiTheme="minorHAnsi"/>
        </w:rPr>
      </w:pPr>
    </w:p>
    <w:p w14:paraId="09EC20DD" w14:textId="77777777" w:rsidR="00815A92" w:rsidRDefault="00815A92" w:rsidP="00224AE0">
      <w:pPr>
        <w:rPr>
          <w:rFonts w:asciiTheme="minorHAnsi" w:hAnsiTheme="minorHAnsi"/>
        </w:rPr>
      </w:pPr>
      <w:r>
        <w:rPr>
          <w:rFonts w:asciiTheme="minorHAnsi" w:hAnsiTheme="minorHAnsi"/>
        </w:rPr>
        <w:t xml:space="preserve">The issue for them was not that they didn’t have faith, but rather that they didn’t have answers. </w:t>
      </w:r>
    </w:p>
    <w:p w14:paraId="09EC20DE" w14:textId="77777777" w:rsidR="00815A92" w:rsidRDefault="00815A92" w:rsidP="00224AE0">
      <w:pPr>
        <w:rPr>
          <w:rFonts w:asciiTheme="minorHAnsi" w:hAnsiTheme="minorHAnsi"/>
        </w:rPr>
      </w:pPr>
      <w:r>
        <w:rPr>
          <w:rFonts w:asciiTheme="minorHAnsi" w:hAnsiTheme="minorHAnsi"/>
        </w:rPr>
        <w:t xml:space="preserve">They didn’t understand why He didn’t come sooner. </w:t>
      </w:r>
    </w:p>
    <w:p w14:paraId="09EC20DF" w14:textId="77777777" w:rsidR="00815A92" w:rsidRDefault="00815A92" w:rsidP="00224AE0">
      <w:pPr>
        <w:rPr>
          <w:rFonts w:asciiTheme="minorHAnsi" w:hAnsiTheme="minorHAnsi"/>
        </w:rPr>
      </w:pPr>
    </w:p>
    <w:p w14:paraId="09EC20E0" w14:textId="77777777" w:rsidR="00815A92" w:rsidRDefault="00815A92" w:rsidP="00224AE0">
      <w:pPr>
        <w:rPr>
          <w:rFonts w:asciiTheme="minorHAnsi" w:hAnsiTheme="minorHAnsi"/>
        </w:rPr>
      </w:pPr>
      <w:r>
        <w:rPr>
          <w:rFonts w:asciiTheme="minorHAnsi" w:hAnsiTheme="minorHAnsi"/>
        </w:rPr>
        <w:t>To get insight into this we should go back to Jesus’ statement in verse 15: “that you may believe.”</w:t>
      </w:r>
    </w:p>
    <w:p w14:paraId="09EC20E1" w14:textId="77777777" w:rsidR="00815A92" w:rsidRDefault="00815A92" w:rsidP="00224AE0">
      <w:pPr>
        <w:rPr>
          <w:rFonts w:asciiTheme="minorHAnsi" w:hAnsiTheme="minorHAnsi"/>
        </w:rPr>
      </w:pPr>
    </w:p>
    <w:p w14:paraId="09EC20E2" w14:textId="11227032" w:rsidR="00815A92" w:rsidRDefault="00815A92" w:rsidP="00224AE0">
      <w:pPr>
        <w:rPr>
          <w:rFonts w:asciiTheme="minorHAnsi" w:hAnsiTheme="minorHAnsi"/>
        </w:rPr>
      </w:pPr>
      <w:r>
        <w:rPr>
          <w:rFonts w:asciiTheme="minorHAnsi" w:hAnsiTheme="minorHAnsi"/>
        </w:rPr>
        <w:t>The sisters were correct. If Jesus had been there Lazarus would have been healed of sickness. The disciples had already seen Jesus heal sickness. They believed in healing. But now they were about to experience a greater work</w:t>
      </w:r>
      <w:r w:rsidR="00E3791C">
        <w:rPr>
          <w:rFonts w:asciiTheme="minorHAnsi" w:hAnsiTheme="minorHAnsi"/>
        </w:rPr>
        <w:t xml:space="preserve"> </w:t>
      </w:r>
      <w:r w:rsidR="00BC7AD2">
        <w:rPr>
          <w:rFonts w:asciiTheme="minorHAnsi" w:hAnsiTheme="minorHAnsi"/>
        </w:rPr>
        <w:t>–</w:t>
      </w:r>
      <w:r w:rsidR="00E3791C">
        <w:rPr>
          <w:rFonts w:asciiTheme="minorHAnsi" w:hAnsiTheme="minorHAnsi"/>
        </w:rPr>
        <w:t xml:space="preserve"> </w:t>
      </w:r>
      <w:r w:rsidR="00BC7AD2">
        <w:rPr>
          <w:rFonts w:asciiTheme="minorHAnsi" w:hAnsiTheme="minorHAnsi"/>
        </w:rPr>
        <w:t xml:space="preserve">the dead coming to life! </w:t>
      </w:r>
    </w:p>
    <w:p w14:paraId="09EC20E3" w14:textId="77777777" w:rsidR="00815A92" w:rsidRDefault="00815A92" w:rsidP="00224AE0">
      <w:pPr>
        <w:rPr>
          <w:rFonts w:asciiTheme="minorHAnsi" w:hAnsiTheme="minorHAnsi"/>
        </w:rPr>
      </w:pPr>
    </w:p>
    <w:p w14:paraId="09EC20E4" w14:textId="385BCBE9" w:rsidR="00815A92" w:rsidRPr="00BC7AD2" w:rsidRDefault="0002410B" w:rsidP="00224AE0">
      <w:pPr>
        <w:rPr>
          <w:rFonts w:asciiTheme="minorHAnsi" w:hAnsiTheme="minorHAnsi"/>
          <w:b/>
        </w:rPr>
      </w:pPr>
      <w:r>
        <w:rPr>
          <w:rFonts w:asciiTheme="minorHAnsi" w:hAnsiTheme="minorHAnsi"/>
          <w:b/>
        </w:rPr>
        <w:t>Sometimes w</w:t>
      </w:r>
      <w:r w:rsidR="00815A92" w:rsidRPr="00BC7AD2">
        <w:rPr>
          <w:rFonts w:asciiTheme="minorHAnsi" w:hAnsiTheme="minorHAnsi"/>
          <w:b/>
        </w:rPr>
        <w:t xml:space="preserve">hen </w:t>
      </w:r>
      <w:r>
        <w:rPr>
          <w:rFonts w:asciiTheme="minorHAnsi" w:hAnsiTheme="minorHAnsi"/>
          <w:b/>
        </w:rPr>
        <w:t xml:space="preserve">the answer to your prayer </w:t>
      </w:r>
      <w:r w:rsidR="00815A92" w:rsidRPr="00BC7AD2">
        <w:rPr>
          <w:rFonts w:asciiTheme="minorHAnsi" w:hAnsiTheme="minorHAnsi"/>
          <w:b/>
        </w:rPr>
        <w:t xml:space="preserve">is delayed it is simply gaining interest. </w:t>
      </w:r>
    </w:p>
    <w:p w14:paraId="09EC20E6" w14:textId="77777777" w:rsidR="00815A92" w:rsidRPr="00032C83" w:rsidRDefault="00815A92" w:rsidP="00224AE0">
      <w:pPr>
        <w:rPr>
          <w:rFonts w:asciiTheme="minorHAnsi" w:hAnsiTheme="minorHAnsi"/>
          <w:b/>
        </w:rPr>
      </w:pPr>
      <w:r w:rsidRPr="00032C83">
        <w:rPr>
          <w:rFonts w:asciiTheme="minorHAnsi" w:hAnsiTheme="minorHAnsi"/>
          <w:b/>
        </w:rPr>
        <w:t xml:space="preserve">Delayed answers are </w:t>
      </w:r>
      <w:r w:rsidR="004A1B0C" w:rsidRPr="00032C83">
        <w:rPr>
          <w:rFonts w:asciiTheme="minorHAnsi" w:hAnsiTheme="minorHAnsi"/>
          <w:b/>
        </w:rPr>
        <w:t xml:space="preserve">often </w:t>
      </w:r>
      <w:r w:rsidR="00384596" w:rsidRPr="00032C83">
        <w:rPr>
          <w:rFonts w:asciiTheme="minorHAnsi" w:hAnsiTheme="minorHAnsi"/>
          <w:b/>
        </w:rPr>
        <w:t>unto greater glory.</w:t>
      </w:r>
    </w:p>
    <w:p w14:paraId="09EC20E7" w14:textId="77777777" w:rsidR="004A1B0C" w:rsidRDefault="004A1B0C" w:rsidP="00224AE0">
      <w:pPr>
        <w:rPr>
          <w:rFonts w:asciiTheme="minorHAnsi" w:hAnsiTheme="minorHAnsi"/>
        </w:rPr>
      </w:pPr>
    </w:p>
    <w:p w14:paraId="09EC20E8" w14:textId="74B09062" w:rsidR="004A1B0C" w:rsidRDefault="004A1B0C" w:rsidP="00224AE0">
      <w:pPr>
        <w:rPr>
          <w:rFonts w:asciiTheme="minorHAnsi" w:hAnsiTheme="minorHAnsi"/>
        </w:rPr>
      </w:pPr>
      <w:r>
        <w:rPr>
          <w:rFonts w:asciiTheme="minorHAnsi" w:hAnsiTheme="minorHAnsi"/>
        </w:rPr>
        <w:t xml:space="preserve">So how might we have encouraged Mary and Martha in their delay? How might Jesus teach us to pray </w:t>
      </w:r>
      <w:proofErr w:type="gramStart"/>
      <w:r>
        <w:rPr>
          <w:rFonts w:asciiTheme="minorHAnsi" w:hAnsiTheme="minorHAnsi"/>
        </w:rPr>
        <w:t>in the midst of</w:t>
      </w:r>
      <w:proofErr w:type="gramEnd"/>
      <w:r>
        <w:rPr>
          <w:rFonts w:asciiTheme="minorHAnsi" w:hAnsiTheme="minorHAnsi"/>
        </w:rPr>
        <w:t xml:space="preserve"> delay?</w:t>
      </w:r>
      <w:r w:rsidR="009D1069">
        <w:rPr>
          <w:rFonts w:asciiTheme="minorHAnsi" w:hAnsiTheme="minorHAnsi"/>
        </w:rPr>
        <w:t xml:space="preserve"> Where Luke 11 teaches us to pray when the answer is “NO,” Luke 18 teaches u</w:t>
      </w:r>
      <w:r w:rsidR="005444E3">
        <w:rPr>
          <w:rFonts w:asciiTheme="minorHAnsi" w:hAnsiTheme="minorHAnsi"/>
        </w:rPr>
        <w:t>s what to do when the answer is “WAIT.”</w:t>
      </w:r>
    </w:p>
    <w:p w14:paraId="09EC20E9" w14:textId="77777777" w:rsidR="00384596" w:rsidRDefault="00384596" w:rsidP="00224AE0">
      <w:pPr>
        <w:rPr>
          <w:rFonts w:asciiTheme="minorHAnsi" w:hAnsiTheme="minorHAnsi"/>
        </w:rPr>
      </w:pPr>
    </w:p>
    <w:p w14:paraId="09EC20EA" w14:textId="77777777" w:rsidR="00384596" w:rsidRDefault="004A1B0C" w:rsidP="00224AE0">
      <w:pPr>
        <w:rPr>
          <w:rFonts w:asciiTheme="minorHAnsi" w:hAnsiTheme="minorHAnsi"/>
        </w:rPr>
      </w:pPr>
      <w:r>
        <w:rPr>
          <w:rFonts w:asciiTheme="minorHAnsi" w:hAnsiTheme="minorHAnsi"/>
        </w:rPr>
        <w:t>Jesus teaches us about this in Luke 18.</w:t>
      </w:r>
    </w:p>
    <w:p w14:paraId="09EC20EB" w14:textId="77777777" w:rsidR="002639A5" w:rsidRDefault="002639A5" w:rsidP="00224AE0">
      <w:pPr>
        <w:rPr>
          <w:rFonts w:asciiTheme="minorHAnsi" w:hAnsiTheme="minorHAnsi"/>
        </w:rPr>
      </w:pPr>
    </w:p>
    <w:p w14:paraId="09EC20EC" w14:textId="77777777" w:rsidR="002639A5" w:rsidRPr="002639A5" w:rsidRDefault="002639A5" w:rsidP="002639A5">
      <w:pPr>
        <w:ind w:left="1440"/>
        <w:rPr>
          <w:rFonts w:asciiTheme="minorHAnsi" w:hAnsiTheme="minorHAnsi"/>
          <w:i/>
        </w:rPr>
      </w:pPr>
      <w:r>
        <w:rPr>
          <w:rFonts w:asciiTheme="minorHAnsi" w:hAnsiTheme="minorHAnsi"/>
          <w:b/>
        </w:rPr>
        <w:t>(Luke 18:1-8)</w:t>
      </w:r>
      <w:r>
        <w:rPr>
          <w:rFonts w:asciiTheme="minorHAnsi" w:hAnsiTheme="minorHAnsi"/>
          <w:i/>
        </w:rPr>
        <w:t>, then He spoke a parable to them, that men always ought to pray and not lose heart…7and shall God not avenge His own elect who cry out day and night to Him, though He bears long with them? 8 I tell you that He will avenge them speedily. Nevertheless, when the Son of Man comes, will He really find faith on the earth?”</w:t>
      </w:r>
    </w:p>
    <w:p w14:paraId="09EC20ED" w14:textId="77777777" w:rsidR="004A1B0C" w:rsidRDefault="004A1B0C" w:rsidP="00224AE0">
      <w:pPr>
        <w:rPr>
          <w:rFonts w:asciiTheme="minorHAnsi" w:hAnsiTheme="minorHAnsi"/>
        </w:rPr>
      </w:pPr>
    </w:p>
    <w:p w14:paraId="09EC20EE" w14:textId="77777777" w:rsidR="004A1B0C" w:rsidRDefault="002639A5" w:rsidP="00224AE0">
      <w:pPr>
        <w:rPr>
          <w:rFonts w:asciiTheme="minorHAnsi" w:hAnsiTheme="minorHAnsi"/>
        </w:rPr>
      </w:pPr>
      <w:r>
        <w:rPr>
          <w:rFonts w:asciiTheme="minorHAnsi" w:hAnsiTheme="minorHAnsi"/>
        </w:rPr>
        <w:t xml:space="preserve">When God seems to be delaying an answer, the charge to us is to keep crying out day and night. Don’t quit. Don’t stop. </w:t>
      </w:r>
    </w:p>
    <w:p w14:paraId="09EC20EF" w14:textId="77777777" w:rsidR="002639A5" w:rsidRDefault="002639A5" w:rsidP="00224AE0">
      <w:pPr>
        <w:rPr>
          <w:rFonts w:asciiTheme="minorHAnsi" w:hAnsiTheme="minorHAnsi"/>
        </w:rPr>
      </w:pPr>
    </w:p>
    <w:p w14:paraId="09EC20F0" w14:textId="2C207879" w:rsidR="002639A5" w:rsidRPr="002639A5" w:rsidRDefault="002639A5" w:rsidP="002639A5">
      <w:pPr>
        <w:ind w:left="720"/>
        <w:rPr>
          <w:rFonts w:asciiTheme="minorHAnsi" w:hAnsiTheme="minorHAnsi"/>
          <w:i/>
        </w:rPr>
      </w:pPr>
      <w:r>
        <w:rPr>
          <w:rFonts w:asciiTheme="minorHAnsi" w:hAnsiTheme="minorHAnsi"/>
        </w:rPr>
        <w:t xml:space="preserve">Andrew Murray: </w:t>
      </w:r>
      <w:r w:rsidRPr="002639A5">
        <w:rPr>
          <w:rFonts w:asciiTheme="minorHAnsi" w:hAnsiTheme="minorHAnsi"/>
          <w:i/>
        </w:rPr>
        <w:t xml:space="preserve">It is…one of the greatest practical difficulties in the exercise of believing prayer. When, after persevering supplication, our prayer remains unanswered, it is often easiest for our slothful flesh, and it has all the appearance of pious submission, to think that we must now cease praying, because God may have His secret reason for withholding His answer to our request. </w:t>
      </w:r>
    </w:p>
    <w:p w14:paraId="09EC20F1" w14:textId="77777777" w:rsidR="00384596" w:rsidRDefault="00384596" w:rsidP="00224AE0">
      <w:pPr>
        <w:rPr>
          <w:rFonts w:asciiTheme="minorHAnsi" w:hAnsiTheme="minorHAnsi"/>
        </w:rPr>
      </w:pPr>
    </w:p>
    <w:p w14:paraId="09EC20F2" w14:textId="77777777" w:rsidR="00384596" w:rsidRDefault="004D4E98" w:rsidP="00224AE0">
      <w:pPr>
        <w:rPr>
          <w:rFonts w:asciiTheme="minorHAnsi" w:hAnsiTheme="minorHAnsi"/>
        </w:rPr>
      </w:pPr>
      <w:r>
        <w:rPr>
          <w:rFonts w:asciiTheme="minorHAnsi" w:hAnsiTheme="minorHAnsi"/>
        </w:rPr>
        <w:t>Holding on</w:t>
      </w:r>
      <w:r w:rsidR="000353E5">
        <w:rPr>
          <w:rFonts w:asciiTheme="minorHAnsi" w:hAnsiTheme="minorHAnsi"/>
        </w:rPr>
        <w:t>, by faith,</w:t>
      </w:r>
      <w:r>
        <w:rPr>
          <w:rFonts w:asciiTheme="minorHAnsi" w:hAnsiTheme="minorHAnsi"/>
        </w:rPr>
        <w:t xml:space="preserve"> to the truth that God is our Father, a good Father, THE Good Father</w:t>
      </w:r>
      <w:r w:rsidR="000353E5">
        <w:rPr>
          <w:rFonts w:asciiTheme="minorHAnsi" w:hAnsiTheme="minorHAnsi"/>
        </w:rPr>
        <w:t>,</w:t>
      </w:r>
      <w:r>
        <w:rPr>
          <w:rFonts w:asciiTheme="minorHAnsi" w:hAnsiTheme="minorHAnsi"/>
        </w:rPr>
        <w:t xml:space="preserve"> will enable us to remain in “quiet patience and joyful confidence” in the waiting. The Father’s burning desire is answer, to release justice on our behalf. </w:t>
      </w:r>
    </w:p>
    <w:p w14:paraId="09EC20F3" w14:textId="77777777" w:rsidR="004D4E98" w:rsidRDefault="004D4E98" w:rsidP="00224AE0">
      <w:pPr>
        <w:rPr>
          <w:rFonts w:asciiTheme="minorHAnsi" w:hAnsiTheme="minorHAnsi"/>
        </w:rPr>
      </w:pPr>
    </w:p>
    <w:p w14:paraId="09EC20F4" w14:textId="77777777" w:rsidR="004D4E98" w:rsidRPr="000353E5" w:rsidRDefault="004D4E98" w:rsidP="00224AE0">
      <w:pPr>
        <w:rPr>
          <w:rFonts w:asciiTheme="minorHAnsi" w:hAnsiTheme="minorHAnsi"/>
          <w:b/>
        </w:rPr>
      </w:pPr>
      <w:r>
        <w:rPr>
          <w:rFonts w:asciiTheme="minorHAnsi" w:hAnsiTheme="minorHAnsi"/>
        </w:rPr>
        <w:t xml:space="preserve">This truth, the Good Father’s desire to answer our prayers, fuels persevering prayer. </w:t>
      </w:r>
      <w:r w:rsidR="000353E5">
        <w:rPr>
          <w:rFonts w:asciiTheme="minorHAnsi" w:hAnsiTheme="minorHAnsi"/>
        </w:rPr>
        <w:t xml:space="preserve">When the answer is taking a while, </w:t>
      </w:r>
      <w:r w:rsidR="000353E5" w:rsidRPr="000353E5">
        <w:rPr>
          <w:rFonts w:asciiTheme="minorHAnsi" w:hAnsiTheme="minorHAnsi"/>
          <w:b/>
        </w:rPr>
        <w:t xml:space="preserve">persevere in prayer. </w:t>
      </w:r>
    </w:p>
    <w:p w14:paraId="09EC20F5" w14:textId="77777777" w:rsidR="004D4E98" w:rsidRDefault="004D4E98" w:rsidP="00224AE0">
      <w:pPr>
        <w:rPr>
          <w:rFonts w:asciiTheme="minorHAnsi" w:hAnsiTheme="minorHAnsi"/>
        </w:rPr>
      </w:pPr>
    </w:p>
    <w:p w14:paraId="09EC20F6" w14:textId="77777777" w:rsidR="00D63CA7" w:rsidRDefault="004D4E98" w:rsidP="00224AE0">
      <w:pPr>
        <w:rPr>
          <w:rFonts w:asciiTheme="minorHAnsi" w:hAnsiTheme="minorHAnsi"/>
        </w:rPr>
      </w:pPr>
      <w:r>
        <w:rPr>
          <w:rFonts w:asciiTheme="minorHAnsi" w:hAnsiTheme="minorHAnsi"/>
        </w:rPr>
        <w:t>And when He answers, He answers by fire (</w:t>
      </w:r>
      <w:r w:rsidR="00D63CA7">
        <w:rPr>
          <w:rFonts w:asciiTheme="minorHAnsi" w:hAnsiTheme="minorHAnsi"/>
        </w:rPr>
        <w:t>I Kings 18:24), His justice comes speedily!</w:t>
      </w:r>
    </w:p>
    <w:p w14:paraId="09EC20F8" w14:textId="77777777" w:rsidR="00D63CA7" w:rsidRDefault="00D63CA7" w:rsidP="00224AE0">
      <w:pPr>
        <w:rPr>
          <w:rFonts w:asciiTheme="minorHAnsi" w:hAnsiTheme="minorHAnsi"/>
        </w:rPr>
      </w:pPr>
    </w:p>
    <w:p w14:paraId="09EC20F9" w14:textId="77777777" w:rsidR="00D63CA7" w:rsidRPr="00D63CA7" w:rsidRDefault="00D63CA7" w:rsidP="00D63CA7">
      <w:pPr>
        <w:pStyle w:val="ListParagraph"/>
        <w:numPr>
          <w:ilvl w:val="0"/>
          <w:numId w:val="16"/>
        </w:numPr>
        <w:ind w:left="720"/>
        <w:rPr>
          <w:rFonts w:asciiTheme="minorHAnsi" w:hAnsiTheme="minorHAnsi"/>
        </w:rPr>
      </w:pPr>
      <w:r>
        <w:rPr>
          <w:rFonts w:asciiTheme="minorHAnsi" w:hAnsiTheme="minorHAnsi"/>
          <w:b/>
          <w:u w:val="single"/>
        </w:rPr>
        <w:t xml:space="preserve">How </w:t>
      </w:r>
      <w:proofErr w:type="gramStart"/>
      <w:r>
        <w:rPr>
          <w:rFonts w:asciiTheme="minorHAnsi" w:hAnsiTheme="minorHAnsi"/>
          <w:b/>
          <w:u w:val="single"/>
        </w:rPr>
        <w:t>To</w:t>
      </w:r>
      <w:proofErr w:type="gramEnd"/>
      <w:r>
        <w:rPr>
          <w:rFonts w:asciiTheme="minorHAnsi" w:hAnsiTheme="minorHAnsi"/>
          <w:b/>
          <w:u w:val="single"/>
        </w:rPr>
        <w:t xml:space="preserve"> Pray When the Answer is YES</w:t>
      </w:r>
    </w:p>
    <w:p w14:paraId="09EC20FA" w14:textId="77777777" w:rsidR="00D63CA7" w:rsidRDefault="00D63CA7" w:rsidP="00D63CA7">
      <w:pPr>
        <w:rPr>
          <w:rFonts w:asciiTheme="minorHAnsi" w:hAnsiTheme="minorHAnsi"/>
        </w:rPr>
      </w:pPr>
    </w:p>
    <w:p w14:paraId="09EC20FB" w14:textId="77777777" w:rsidR="004574D4" w:rsidRDefault="004574D4" w:rsidP="00D63CA7">
      <w:pPr>
        <w:rPr>
          <w:rFonts w:asciiTheme="minorHAnsi" w:hAnsiTheme="minorHAnsi"/>
        </w:rPr>
      </w:pPr>
      <w:r>
        <w:rPr>
          <w:rFonts w:asciiTheme="minorHAnsi" w:hAnsiTheme="minorHAnsi"/>
        </w:rPr>
        <w:t xml:space="preserve">So, in prayer, when the answer seems to be NO, Jesus encourages us to persevere, keep praying, and never stop. </w:t>
      </w:r>
    </w:p>
    <w:p w14:paraId="09EC20FC" w14:textId="77777777" w:rsidR="004574D4" w:rsidRDefault="004574D4" w:rsidP="00D63CA7">
      <w:pPr>
        <w:rPr>
          <w:rFonts w:asciiTheme="minorHAnsi" w:hAnsiTheme="minorHAnsi"/>
        </w:rPr>
      </w:pPr>
    </w:p>
    <w:p w14:paraId="09EC20FD" w14:textId="77777777" w:rsidR="004574D4" w:rsidRDefault="004574D4" w:rsidP="00D63CA7">
      <w:pPr>
        <w:rPr>
          <w:rFonts w:asciiTheme="minorHAnsi" w:hAnsiTheme="minorHAnsi"/>
        </w:rPr>
      </w:pPr>
      <w:r>
        <w:rPr>
          <w:rFonts w:asciiTheme="minorHAnsi" w:hAnsiTheme="minorHAnsi"/>
        </w:rPr>
        <w:t xml:space="preserve">Likewise, when the answer seems to be WAIT, Jesus encourages us to persevere, keep praying, and never stop. </w:t>
      </w:r>
    </w:p>
    <w:p w14:paraId="09EC20FE" w14:textId="77777777" w:rsidR="004574D4" w:rsidRDefault="004574D4" w:rsidP="00D63CA7">
      <w:pPr>
        <w:rPr>
          <w:rFonts w:asciiTheme="minorHAnsi" w:hAnsiTheme="minorHAnsi"/>
        </w:rPr>
      </w:pPr>
    </w:p>
    <w:p w14:paraId="09EC20FF" w14:textId="77777777" w:rsidR="004574D4" w:rsidRDefault="004574D4" w:rsidP="00D63CA7">
      <w:pPr>
        <w:rPr>
          <w:rFonts w:asciiTheme="minorHAnsi" w:hAnsiTheme="minorHAnsi"/>
        </w:rPr>
      </w:pPr>
      <w:r>
        <w:rPr>
          <w:rFonts w:asciiTheme="minorHAnsi" w:hAnsiTheme="minorHAnsi"/>
        </w:rPr>
        <w:t>What about when the answer is YES?</w:t>
      </w:r>
    </w:p>
    <w:p w14:paraId="09EC2100" w14:textId="77777777" w:rsidR="004574D4" w:rsidRDefault="004574D4" w:rsidP="00D63CA7">
      <w:pPr>
        <w:rPr>
          <w:rFonts w:asciiTheme="minorHAnsi" w:hAnsiTheme="minorHAnsi"/>
        </w:rPr>
      </w:pPr>
    </w:p>
    <w:p w14:paraId="09EC2101" w14:textId="77777777" w:rsidR="004574D4" w:rsidRDefault="004574D4" w:rsidP="00D63CA7">
      <w:pPr>
        <w:rPr>
          <w:rFonts w:asciiTheme="minorHAnsi" w:hAnsiTheme="minorHAnsi"/>
        </w:rPr>
      </w:pPr>
      <w:r>
        <w:rPr>
          <w:rFonts w:asciiTheme="minorHAnsi" w:hAnsiTheme="minorHAnsi"/>
        </w:rPr>
        <w:t>The simple answer is….you guessed it…..persevere, keep praying, and never stop.</w:t>
      </w:r>
    </w:p>
    <w:p w14:paraId="09EC2102" w14:textId="77777777" w:rsidR="00266F7A" w:rsidRDefault="00266F7A" w:rsidP="00D63CA7">
      <w:pPr>
        <w:rPr>
          <w:rFonts w:asciiTheme="minorHAnsi" w:hAnsiTheme="minorHAnsi"/>
        </w:rPr>
      </w:pPr>
    </w:p>
    <w:p w14:paraId="09EC2103" w14:textId="77777777" w:rsidR="00266F7A" w:rsidRDefault="00266F7A" w:rsidP="00D63CA7">
      <w:pPr>
        <w:rPr>
          <w:rFonts w:asciiTheme="minorHAnsi" w:hAnsiTheme="minorHAnsi"/>
        </w:rPr>
      </w:pPr>
      <w:r>
        <w:rPr>
          <w:rFonts w:asciiTheme="minorHAnsi" w:hAnsiTheme="minorHAnsi"/>
        </w:rPr>
        <w:t xml:space="preserve">Or as Paul says it: </w:t>
      </w:r>
    </w:p>
    <w:p w14:paraId="09EC2104" w14:textId="77777777" w:rsidR="00266F7A" w:rsidRDefault="00266F7A" w:rsidP="00D63CA7">
      <w:pPr>
        <w:rPr>
          <w:rFonts w:asciiTheme="minorHAnsi" w:hAnsiTheme="minorHAnsi"/>
        </w:rPr>
      </w:pPr>
    </w:p>
    <w:p w14:paraId="09EC2105" w14:textId="77777777" w:rsidR="00266F7A" w:rsidRPr="00266F7A" w:rsidRDefault="00266F7A" w:rsidP="00266F7A">
      <w:pPr>
        <w:ind w:left="1440"/>
        <w:rPr>
          <w:rFonts w:asciiTheme="minorHAnsi" w:hAnsiTheme="minorHAnsi"/>
          <w:i/>
        </w:rPr>
      </w:pPr>
      <w:r>
        <w:rPr>
          <w:rFonts w:asciiTheme="minorHAnsi" w:hAnsiTheme="minorHAnsi"/>
          <w:b/>
        </w:rPr>
        <w:t>(I Thess. 5:16-18)</w:t>
      </w:r>
      <w:r>
        <w:rPr>
          <w:rFonts w:asciiTheme="minorHAnsi" w:hAnsiTheme="minorHAnsi"/>
          <w:i/>
        </w:rPr>
        <w:t>, 16 Rejoice always, 17 pray without ceasing, 18 in everything give thank; for this is the will of God in Christ Jesus for you.</w:t>
      </w:r>
    </w:p>
    <w:p w14:paraId="09EC2106" w14:textId="77777777" w:rsidR="004574D4" w:rsidRDefault="004574D4" w:rsidP="00D63CA7">
      <w:pPr>
        <w:rPr>
          <w:rFonts w:asciiTheme="minorHAnsi" w:hAnsiTheme="minorHAnsi"/>
        </w:rPr>
      </w:pPr>
    </w:p>
    <w:p w14:paraId="09EC2107" w14:textId="77777777" w:rsidR="00266F7A" w:rsidRPr="0063723D" w:rsidRDefault="00266F7A" w:rsidP="00D63CA7">
      <w:pPr>
        <w:rPr>
          <w:rFonts w:asciiTheme="minorHAnsi" w:hAnsiTheme="minorHAnsi"/>
          <w:b/>
        </w:rPr>
      </w:pPr>
      <w:r w:rsidRPr="0063723D">
        <w:rPr>
          <w:rFonts w:asciiTheme="minorHAnsi" w:hAnsiTheme="minorHAnsi"/>
          <w:b/>
        </w:rPr>
        <w:t xml:space="preserve">It is God’s will, God’s desire, that you never stop praying – that your life becomes one of unbroken communion, joy, gratefulness, worship, adoration, and peace. </w:t>
      </w:r>
    </w:p>
    <w:p w14:paraId="09EC2108" w14:textId="77777777" w:rsidR="00266F7A" w:rsidRDefault="00266F7A" w:rsidP="00D63CA7">
      <w:pPr>
        <w:rPr>
          <w:rFonts w:asciiTheme="minorHAnsi" w:hAnsiTheme="minorHAnsi"/>
        </w:rPr>
      </w:pPr>
    </w:p>
    <w:p w14:paraId="09EC2109" w14:textId="77777777" w:rsidR="004574D4" w:rsidRDefault="004574D4" w:rsidP="00D63CA7">
      <w:pPr>
        <w:rPr>
          <w:rFonts w:asciiTheme="minorHAnsi" w:hAnsiTheme="minorHAnsi"/>
        </w:rPr>
      </w:pPr>
      <w:r>
        <w:rPr>
          <w:rFonts w:asciiTheme="minorHAnsi" w:hAnsiTheme="minorHAnsi"/>
        </w:rPr>
        <w:t xml:space="preserve">Receiving from God that which we asked builds our faith, increases our joy, and promotes more prayer. God answers prayer because when He does He is glorified. </w:t>
      </w:r>
    </w:p>
    <w:p w14:paraId="09EC210A" w14:textId="77777777" w:rsidR="004574D4" w:rsidRDefault="004574D4" w:rsidP="00D63CA7">
      <w:pPr>
        <w:rPr>
          <w:rFonts w:asciiTheme="minorHAnsi" w:hAnsiTheme="minorHAnsi"/>
        </w:rPr>
      </w:pPr>
    </w:p>
    <w:p w14:paraId="09EC210B" w14:textId="77777777" w:rsidR="004574D4" w:rsidRPr="004574D4" w:rsidRDefault="004574D4" w:rsidP="004574D4">
      <w:pPr>
        <w:ind w:left="1440"/>
        <w:rPr>
          <w:rFonts w:asciiTheme="minorHAnsi" w:hAnsiTheme="minorHAnsi"/>
          <w:i/>
        </w:rPr>
      </w:pPr>
      <w:r>
        <w:rPr>
          <w:rFonts w:asciiTheme="minorHAnsi" w:hAnsiTheme="minorHAnsi"/>
          <w:b/>
        </w:rPr>
        <w:t>(John 15:7,8)</w:t>
      </w:r>
      <w:r>
        <w:rPr>
          <w:rFonts w:asciiTheme="minorHAnsi" w:hAnsiTheme="minorHAnsi"/>
          <w:i/>
        </w:rPr>
        <w:t>, 7 If you abide in Me, and My words abide in you, you will ask what you desire, and it shall be done for you. 8 By this My Father is glorified, that you bear much fruit…</w:t>
      </w:r>
    </w:p>
    <w:p w14:paraId="09EC210C" w14:textId="77777777" w:rsidR="00177097" w:rsidRDefault="00177097" w:rsidP="00177097">
      <w:pPr>
        <w:rPr>
          <w:rFonts w:asciiTheme="minorHAnsi" w:hAnsiTheme="minorHAnsi"/>
        </w:rPr>
      </w:pPr>
    </w:p>
    <w:p w14:paraId="09EC210F" w14:textId="78BF0284" w:rsidR="003720A6" w:rsidRDefault="004574D4" w:rsidP="001A3E5B">
      <w:pPr>
        <w:rPr>
          <w:rFonts w:asciiTheme="minorHAnsi" w:hAnsiTheme="minorHAnsi"/>
        </w:rPr>
      </w:pPr>
      <w:r>
        <w:rPr>
          <w:rFonts w:asciiTheme="minorHAnsi" w:hAnsiTheme="minorHAnsi"/>
        </w:rPr>
        <w:t>God is glorified by answered prayer. Prayers of gratitude, expressions of praise, joy</w:t>
      </w:r>
      <w:r w:rsidR="00AF0419">
        <w:rPr>
          <w:rFonts w:asciiTheme="minorHAnsi" w:hAnsiTheme="minorHAnsi"/>
        </w:rPr>
        <w:t>-</w:t>
      </w:r>
      <w:r>
        <w:rPr>
          <w:rFonts w:asciiTheme="minorHAnsi" w:hAnsiTheme="minorHAnsi"/>
        </w:rPr>
        <w:t xml:space="preserve">testimonies, and confidence to keep coming back to the </w:t>
      </w:r>
      <w:proofErr w:type="gramStart"/>
      <w:r>
        <w:rPr>
          <w:rFonts w:asciiTheme="minorHAnsi" w:hAnsiTheme="minorHAnsi"/>
        </w:rPr>
        <w:t>Lord  -</w:t>
      </w:r>
      <w:proofErr w:type="gramEnd"/>
      <w:r>
        <w:rPr>
          <w:rFonts w:asciiTheme="minorHAnsi" w:hAnsiTheme="minorHAnsi"/>
        </w:rPr>
        <w:t xml:space="preserve"> these all bring glory to God. </w:t>
      </w:r>
      <w:r w:rsidR="00544EAF">
        <w:rPr>
          <w:rFonts w:asciiTheme="minorHAnsi" w:hAnsiTheme="minorHAnsi"/>
        </w:rPr>
        <w:t xml:space="preserve"> </w:t>
      </w:r>
      <w:r w:rsidR="003720A6">
        <w:rPr>
          <w:rFonts w:asciiTheme="minorHAnsi" w:hAnsiTheme="minorHAnsi"/>
        </w:rPr>
        <w:t xml:space="preserve">Worship, adoration, and continued intercessions are fruits of answered prayer. </w:t>
      </w:r>
    </w:p>
    <w:p w14:paraId="09EC2110" w14:textId="77777777" w:rsidR="003720A6" w:rsidRDefault="003720A6" w:rsidP="001A3E5B">
      <w:pPr>
        <w:rPr>
          <w:rFonts w:asciiTheme="minorHAnsi" w:hAnsiTheme="minorHAnsi"/>
        </w:rPr>
      </w:pPr>
    </w:p>
    <w:p w14:paraId="09EC2111" w14:textId="644F9C37" w:rsidR="00266F7A" w:rsidRPr="007A100E" w:rsidRDefault="003720A6" w:rsidP="003720A6">
      <w:pPr>
        <w:ind w:left="720"/>
        <w:rPr>
          <w:rFonts w:asciiTheme="minorHAnsi" w:hAnsiTheme="minorHAnsi"/>
          <w:b/>
          <w:i/>
        </w:rPr>
      </w:pPr>
      <w:r>
        <w:rPr>
          <w:rFonts w:asciiTheme="minorHAnsi" w:hAnsiTheme="minorHAnsi"/>
        </w:rPr>
        <w:t xml:space="preserve">Andrew Murray: </w:t>
      </w:r>
      <w:r>
        <w:rPr>
          <w:rFonts w:asciiTheme="minorHAnsi" w:hAnsiTheme="minorHAnsi"/>
          <w:i/>
        </w:rPr>
        <w:t xml:space="preserve">The highest conformity to Christ, the most blessed participation in the glory of His heavenly life, is that we take part in His work of intercession: He and we live ever to pray. In the experience of our union with Him, praying without ceasing become a possibility, a reality, the holiest of most blessed part of our holy and blessed fellowship with God. We have our abode within the veil, in the presence of the Father. What the Father says, we do; what the Son says, the Father does. </w:t>
      </w:r>
      <w:bookmarkStart w:id="0" w:name="_GoBack"/>
      <w:r w:rsidRPr="007A100E">
        <w:rPr>
          <w:rFonts w:asciiTheme="minorHAnsi" w:hAnsiTheme="minorHAnsi"/>
          <w:b/>
          <w:i/>
        </w:rPr>
        <w:t xml:space="preserve">Praying without ceasing is the earthly manifestation of heaven come down to us, the foretaste of the life where they rest not day and night in the song of worship and adoration. </w:t>
      </w:r>
    </w:p>
    <w:bookmarkEnd w:id="0"/>
    <w:p w14:paraId="09EC2112" w14:textId="77777777" w:rsidR="00266F7A" w:rsidRDefault="00266F7A" w:rsidP="00266F7A">
      <w:pPr>
        <w:rPr>
          <w:rFonts w:asciiTheme="minorHAnsi" w:hAnsiTheme="minorHAnsi"/>
        </w:rPr>
      </w:pPr>
    </w:p>
    <w:p w14:paraId="09EC2113" w14:textId="77777777" w:rsidR="003720A6" w:rsidRPr="00266F7A" w:rsidRDefault="00266F7A" w:rsidP="00266F7A">
      <w:pPr>
        <w:rPr>
          <w:rFonts w:asciiTheme="minorHAnsi" w:hAnsiTheme="minorHAnsi"/>
        </w:rPr>
      </w:pPr>
      <w:r>
        <w:rPr>
          <w:rFonts w:asciiTheme="minorHAnsi" w:hAnsiTheme="minorHAnsi"/>
        </w:rPr>
        <w:t xml:space="preserve">When God says YES, we keep praying. We rejoice in His goodness, and keep coming to Him. </w:t>
      </w:r>
    </w:p>
    <w:sectPr w:rsidR="003720A6" w:rsidRPr="00266F7A" w:rsidSect="00FB32B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07BD6" w14:textId="77777777" w:rsidR="00296E64" w:rsidRDefault="00296E64">
      <w:r>
        <w:separator/>
      </w:r>
    </w:p>
  </w:endnote>
  <w:endnote w:type="continuationSeparator" w:id="0">
    <w:p w14:paraId="787E2013" w14:textId="77777777" w:rsidR="00296E64" w:rsidRDefault="0029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erpetua Bold">
    <w:panose1 w:val="02020802060401020303"/>
    <w:charset w:val="00"/>
    <w:family w:val="auto"/>
    <w:pitch w:val="variable"/>
    <w:sig w:usb0="03000000" w:usb1="00000000" w:usb2="00000000" w:usb3="00000000" w:csb0="00000001" w:csb1="00000000"/>
  </w:font>
  <w:font w:name="Perpetua">
    <w:altName w:val="Georgi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C211B" w14:textId="77777777" w:rsidR="002D5EA8" w:rsidRDefault="006C55AA">
    <w:pPr>
      <w:pStyle w:val="Footer"/>
      <w:framePr w:wrap="around" w:vAnchor="text" w:hAnchor="margin" w:xAlign="right" w:y="1"/>
      <w:rPr>
        <w:rStyle w:val="PageNumber"/>
      </w:rPr>
    </w:pPr>
    <w:r>
      <w:rPr>
        <w:rStyle w:val="PageNumber"/>
      </w:rPr>
      <w:fldChar w:fldCharType="begin"/>
    </w:r>
    <w:r w:rsidR="002D5EA8">
      <w:rPr>
        <w:rStyle w:val="PageNumber"/>
      </w:rPr>
      <w:instrText xml:space="preserve">PAGE  </w:instrText>
    </w:r>
    <w:r>
      <w:rPr>
        <w:rStyle w:val="PageNumber"/>
      </w:rPr>
      <w:fldChar w:fldCharType="end"/>
    </w:r>
  </w:p>
  <w:p w14:paraId="09EC211C" w14:textId="77777777" w:rsidR="002D5EA8" w:rsidRDefault="002D5E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C211D" w14:textId="77777777" w:rsidR="002D5EA8" w:rsidRDefault="006C55AA">
    <w:pPr>
      <w:pStyle w:val="Footer"/>
      <w:framePr w:wrap="around" w:vAnchor="text" w:hAnchor="margin" w:xAlign="right" w:y="1"/>
      <w:rPr>
        <w:rStyle w:val="PageNumber"/>
      </w:rPr>
    </w:pPr>
    <w:r>
      <w:rPr>
        <w:rStyle w:val="PageNumber"/>
      </w:rPr>
      <w:fldChar w:fldCharType="begin"/>
    </w:r>
    <w:r w:rsidR="002D5EA8">
      <w:rPr>
        <w:rStyle w:val="PageNumber"/>
      </w:rPr>
      <w:instrText xml:space="preserve">PAGE  </w:instrText>
    </w:r>
    <w:r>
      <w:rPr>
        <w:rStyle w:val="PageNumber"/>
      </w:rPr>
      <w:fldChar w:fldCharType="separate"/>
    </w:r>
    <w:r w:rsidR="00782DF7">
      <w:rPr>
        <w:rStyle w:val="PageNumber"/>
        <w:noProof/>
      </w:rPr>
      <w:t>1</w:t>
    </w:r>
    <w:r>
      <w:rPr>
        <w:rStyle w:val="PageNumber"/>
      </w:rPr>
      <w:fldChar w:fldCharType="end"/>
    </w:r>
  </w:p>
  <w:p w14:paraId="09EC211E" w14:textId="77777777" w:rsidR="008676C5" w:rsidRDefault="008676C5" w:rsidP="00557EBC">
    <w:pPr>
      <w:pStyle w:val="Footer"/>
      <w:ind w:right="360"/>
    </w:pPr>
    <w:r>
      <w:t>___________________________________________________________________________</w:t>
    </w:r>
  </w:p>
  <w:p w14:paraId="09EC211F" w14:textId="77777777" w:rsidR="00557EBC" w:rsidRPr="006A2780" w:rsidRDefault="00296E64" w:rsidP="00557EBC">
    <w:pPr>
      <w:pStyle w:val="Footer"/>
      <w:ind w:right="360"/>
      <w:rPr>
        <w:i/>
        <w:sz w:val="20"/>
        <w:szCs w:val="20"/>
      </w:rPr>
    </w:pPr>
    <w:hyperlink r:id="rId1" w:history="1">
      <w:r w:rsidR="00335C6F" w:rsidRPr="006A2780">
        <w:rPr>
          <w:rStyle w:val="Hyperlink"/>
          <w:i/>
          <w:color w:val="auto"/>
          <w:sz w:val="20"/>
          <w:szCs w:val="20"/>
          <w:u w:val="none"/>
        </w:rPr>
        <w:t>joshua@calvaryhouston.com</w:t>
      </w:r>
    </w:hyperlink>
    <w:r w:rsidR="00335C6F" w:rsidRPr="006A2780">
      <w:rPr>
        <w:i/>
        <w:sz w:val="20"/>
        <w:szCs w:val="20"/>
      </w:rPr>
      <w:t xml:space="preserve"> </w:t>
    </w:r>
  </w:p>
  <w:p w14:paraId="09EC2120" w14:textId="77777777" w:rsidR="002D5EA8" w:rsidRDefault="002D5EA8" w:rsidP="00557EBC">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C2122" w14:textId="77777777" w:rsidR="00782DF7" w:rsidRDefault="00782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2FF63" w14:textId="77777777" w:rsidR="00296E64" w:rsidRDefault="00296E64">
      <w:r>
        <w:separator/>
      </w:r>
    </w:p>
  </w:footnote>
  <w:footnote w:type="continuationSeparator" w:id="0">
    <w:p w14:paraId="2E1E034E" w14:textId="77777777" w:rsidR="00296E64" w:rsidRDefault="00296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C2118" w14:textId="77777777" w:rsidR="00782DF7" w:rsidRDefault="00782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C2119" w14:textId="77777777" w:rsidR="002D5EA8" w:rsidRDefault="00782DF7" w:rsidP="00FE6F57">
    <w:pPr>
      <w:pStyle w:val="Header"/>
      <w:rPr>
        <w:rFonts w:ascii="Verdana" w:hAnsi="Verdana"/>
        <w:i/>
        <w:iCs/>
      </w:rPr>
    </w:pPr>
    <w:r>
      <w:rPr>
        <w:rFonts w:ascii="Verdana" w:hAnsi="Verdana"/>
        <w:b/>
        <w:bCs/>
        <w:sz w:val="32"/>
        <w:u w:val="single"/>
      </w:rPr>
      <w:t xml:space="preserve">Lord, </w:t>
    </w:r>
    <w:r w:rsidR="00716A60">
      <w:rPr>
        <w:rFonts w:ascii="Verdana" w:hAnsi="Verdana"/>
        <w:b/>
        <w:bCs/>
        <w:sz w:val="32"/>
        <w:u w:val="single"/>
      </w:rPr>
      <w:t>Teach Us To Pray</w:t>
    </w:r>
    <w:r w:rsidR="000D1CE9">
      <w:rPr>
        <w:rFonts w:ascii="Verdana" w:hAnsi="Verdana"/>
        <w:b/>
        <w:bCs/>
        <w:sz w:val="32"/>
        <w:u w:val="single"/>
      </w:rPr>
      <w:t xml:space="preserve"> </w:t>
    </w:r>
    <w:r>
      <w:rPr>
        <w:rFonts w:ascii="Verdana" w:hAnsi="Verdana"/>
        <w:b/>
        <w:bCs/>
        <w:sz w:val="32"/>
        <w:u w:val="single"/>
      </w:rPr>
      <w:t xml:space="preserve"> </w:t>
    </w:r>
    <w:r w:rsidR="00612BD0">
      <w:rPr>
        <w:rFonts w:ascii="Verdana" w:hAnsi="Verdana"/>
        <w:b/>
        <w:bCs/>
        <w:sz w:val="32"/>
        <w:u w:val="single"/>
      </w:rPr>
      <w:t xml:space="preserve">        </w:t>
    </w:r>
    <w:r w:rsidR="00716A60">
      <w:rPr>
        <w:rFonts w:ascii="Verdana" w:hAnsi="Verdana"/>
        <w:b/>
        <w:bCs/>
        <w:sz w:val="32"/>
        <w:u w:val="single"/>
      </w:rPr>
      <w:t xml:space="preserve">               </w:t>
    </w:r>
    <w:r w:rsidR="00612BD0">
      <w:rPr>
        <w:rFonts w:ascii="Verdana" w:hAnsi="Verdana"/>
        <w:b/>
        <w:bCs/>
        <w:sz w:val="32"/>
        <w:u w:val="single"/>
      </w:rPr>
      <w:t xml:space="preserve">              </w:t>
    </w:r>
    <w:r w:rsidR="00557EBC">
      <w:rPr>
        <w:rFonts w:ascii="Verdana" w:hAnsi="Verdana"/>
        <w:b/>
        <w:bCs/>
        <w:sz w:val="32"/>
        <w:u w:val="single"/>
      </w:rPr>
      <w:t>____</w:t>
    </w:r>
    <w:r w:rsidR="002D5EA8">
      <w:rPr>
        <w:rFonts w:ascii="Verdana" w:hAnsi="Verdana"/>
        <w:i/>
        <w:iCs/>
      </w:rPr>
      <w:t xml:space="preserve">                                        </w:t>
    </w:r>
  </w:p>
  <w:p w14:paraId="09EC211A" w14:textId="77777777" w:rsidR="002D5EA8" w:rsidRDefault="00716A60">
    <w:pPr>
      <w:pStyle w:val="Header"/>
      <w:rPr>
        <w:rFonts w:ascii="Verdana" w:hAnsi="Verdana"/>
        <w:i/>
        <w:iCs/>
      </w:rPr>
    </w:pPr>
    <w:r>
      <w:rPr>
        <w:rFonts w:ascii="Verdana" w:hAnsi="Verdana"/>
        <w:i/>
        <w:iCs/>
      </w:rPr>
      <w:t>When God says No, When God says Wait, and When God says Yes</w:t>
    </w:r>
    <w:r w:rsidR="000D1CE9">
      <w:rPr>
        <w:rFonts w:ascii="Verdana" w:hAnsi="Verdana"/>
        <w:i/>
        <w:i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C2121" w14:textId="77777777" w:rsidR="00782DF7" w:rsidRDefault="00782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A5AA7"/>
    <w:multiLevelType w:val="hybridMultilevel"/>
    <w:tmpl w:val="DF5A2264"/>
    <w:lvl w:ilvl="0" w:tplc="C6BEE3C6">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D2413F8"/>
    <w:multiLevelType w:val="hybridMultilevel"/>
    <w:tmpl w:val="AA2ABCAE"/>
    <w:lvl w:ilvl="0" w:tplc="06C4C79E">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C71202"/>
    <w:multiLevelType w:val="hybridMultilevel"/>
    <w:tmpl w:val="9C04ED3A"/>
    <w:lvl w:ilvl="0" w:tplc="17349D78">
      <w:start w:val="1"/>
      <w:numFmt w:val="upperRoman"/>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5A0220"/>
    <w:multiLevelType w:val="hybridMultilevel"/>
    <w:tmpl w:val="425087FC"/>
    <w:lvl w:ilvl="0" w:tplc="473C3D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093315"/>
    <w:multiLevelType w:val="hybridMultilevel"/>
    <w:tmpl w:val="A0B6D97C"/>
    <w:lvl w:ilvl="0" w:tplc="FEF22796">
      <w:start w:val="1"/>
      <w:numFmt w:val="upperRoman"/>
      <w:pStyle w:val="Heading2"/>
      <w:lvlText w:val="%1."/>
      <w:lvlJc w:val="left"/>
      <w:pPr>
        <w:tabs>
          <w:tab w:val="num" w:pos="1080"/>
        </w:tabs>
        <w:ind w:left="1080" w:hanging="72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4531D0"/>
    <w:multiLevelType w:val="hybridMultilevel"/>
    <w:tmpl w:val="6636808C"/>
    <w:lvl w:ilvl="0" w:tplc="8CA299E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4F1A13"/>
    <w:multiLevelType w:val="hybridMultilevel"/>
    <w:tmpl w:val="AF76CEF4"/>
    <w:lvl w:ilvl="0" w:tplc="E116C5F4">
      <w:start w:val="1"/>
      <w:numFmt w:val="upp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8776091"/>
    <w:multiLevelType w:val="hybridMultilevel"/>
    <w:tmpl w:val="C01C6732"/>
    <w:lvl w:ilvl="0" w:tplc="4874181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26E1C"/>
    <w:multiLevelType w:val="hybridMultilevel"/>
    <w:tmpl w:val="E3605F58"/>
    <w:lvl w:ilvl="0" w:tplc="2AF8E4E6">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B53BDA"/>
    <w:multiLevelType w:val="hybridMultilevel"/>
    <w:tmpl w:val="F67ED3A6"/>
    <w:lvl w:ilvl="0" w:tplc="A1F60A5E">
      <w:start w:val="1"/>
      <w:numFmt w:val="upperRoman"/>
      <w:lvlText w:val="%1."/>
      <w:lvlJc w:val="left"/>
      <w:pPr>
        <w:tabs>
          <w:tab w:val="num" w:pos="1080"/>
        </w:tabs>
        <w:ind w:left="1080" w:hanging="72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5D25AD"/>
    <w:multiLevelType w:val="hybridMultilevel"/>
    <w:tmpl w:val="59685B3A"/>
    <w:lvl w:ilvl="0" w:tplc="4944277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5A60FA"/>
    <w:multiLevelType w:val="hybridMultilevel"/>
    <w:tmpl w:val="D56A0494"/>
    <w:lvl w:ilvl="0" w:tplc="00EE0B7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EA22AA"/>
    <w:multiLevelType w:val="hybridMultilevel"/>
    <w:tmpl w:val="8DDA5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AA09B6"/>
    <w:multiLevelType w:val="hybridMultilevel"/>
    <w:tmpl w:val="F3EE9054"/>
    <w:lvl w:ilvl="0" w:tplc="4E00C8E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031CC2"/>
    <w:multiLevelType w:val="multilevel"/>
    <w:tmpl w:val="EFAE8214"/>
    <w:lvl w:ilvl="0">
      <w:start w:val="3"/>
      <w:numFmt w:val="upperRoman"/>
      <w:pStyle w:val="Lv1-H"/>
      <w:lvlText w:val="%1."/>
      <w:lvlJc w:val="left"/>
      <w:pPr>
        <w:tabs>
          <w:tab w:val="num" w:pos="720"/>
        </w:tabs>
        <w:ind w:left="720" w:hanging="720"/>
      </w:pPr>
      <w:rPr>
        <w:rFonts w:ascii="Times New Roman" w:hAnsi="Times New Roman" w:cs="Times New Roman" w:hint="default"/>
        <w:b/>
        <w:bCs/>
        <w:i w:val="0"/>
        <w:iCs w:val="0"/>
        <w:caps/>
        <w:sz w:val="24"/>
        <w:szCs w:val="24"/>
      </w:rPr>
    </w:lvl>
    <w:lvl w:ilvl="1">
      <w:start w:val="1"/>
      <w:numFmt w:val="upperLetter"/>
      <w:pStyle w:val="Lv2-J"/>
      <w:lvlText w:val="%2."/>
      <w:lvlJc w:val="left"/>
      <w:pPr>
        <w:tabs>
          <w:tab w:val="num" w:pos="1440"/>
        </w:tabs>
        <w:ind w:left="1440" w:hanging="720"/>
      </w:pPr>
      <w:rPr>
        <w:rFonts w:ascii="Times New Roman" w:hAnsi="Times New Roman" w:cs="Times New Roman" w:hint="default"/>
        <w:b w:val="0"/>
        <w:bCs w:val="0"/>
        <w:i w:val="0"/>
        <w:iCs w:val="0"/>
        <w:caps w:val="0"/>
        <w:strike w:val="0"/>
        <w:dstrike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lowerRoman"/>
      <w:lvlText w:val="%5."/>
      <w:lvlJc w:val="left"/>
      <w:pPr>
        <w:tabs>
          <w:tab w:val="num" w:pos="3600"/>
        </w:tabs>
        <w:ind w:left="3312" w:hanging="432"/>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7E8A3809"/>
    <w:multiLevelType w:val="hybridMultilevel"/>
    <w:tmpl w:val="FE8854E4"/>
    <w:lvl w:ilvl="0" w:tplc="8EF83028">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5"/>
  </w:num>
  <w:num w:numId="7">
    <w:abstractNumId w:val="1"/>
  </w:num>
  <w:num w:numId="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3"/>
  </w:num>
  <w:num w:numId="12">
    <w:abstractNumId w:val="5"/>
  </w:num>
  <w:num w:numId="13">
    <w:abstractNumId w:val="8"/>
  </w:num>
  <w:num w:numId="14">
    <w:abstractNumId w:val="13"/>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F57"/>
    <w:rsid w:val="00003168"/>
    <w:rsid w:val="000161F6"/>
    <w:rsid w:val="0002410B"/>
    <w:rsid w:val="00032C83"/>
    <w:rsid w:val="000353E5"/>
    <w:rsid w:val="00035AE0"/>
    <w:rsid w:val="00037A74"/>
    <w:rsid w:val="00056211"/>
    <w:rsid w:val="000607A9"/>
    <w:rsid w:val="00073F5E"/>
    <w:rsid w:val="00075443"/>
    <w:rsid w:val="00077975"/>
    <w:rsid w:val="000B02DF"/>
    <w:rsid w:val="000C6058"/>
    <w:rsid w:val="000D1CE9"/>
    <w:rsid w:val="000D2F7A"/>
    <w:rsid w:val="000D430C"/>
    <w:rsid w:val="000D6159"/>
    <w:rsid w:val="000E2A8D"/>
    <w:rsid w:val="000E410A"/>
    <w:rsid w:val="000E44C3"/>
    <w:rsid w:val="000E50CD"/>
    <w:rsid w:val="000E6945"/>
    <w:rsid w:val="000F0D5F"/>
    <w:rsid w:val="00115CE8"/>
    <w:rsid w:val="0012054F"/>
    <w:rsid w:val="0014062A"/>
    <w:rsid w:val="00177097"/>
    <w:rsid w:val="0018212B"/>
    <w:rsid w:val="001A1709"/>
    <w:rsid w:val="001A3E5B"/>
    <w:rsid w:val="001C2C30"/>
    <w:rsid w:val="00202221"/>
    <w:rsid w:val="00214AF3"/>
    <w:rsid w:val="00217D00"/>
    <w:rsid w:val="00220F09"/>
    <w:rsid w:val="00221DE8"/>
    <w:rsid w:val="00224AE0"/>
    <w:rsid w:val="002257DB"/>
    <w:rsid w:val="00233167"/>
    <w:rsid w:val="00234870"/>
    <w:rsid w:val="002639A5"/>
    <w:rsid w:val="00266F7A"/>
    <w:rsid w:val="00275798"/>
    <w:rsid w:val="00296E64"/>
    <w:rsid w:val="002B06D7"/>
    <w:rsid w:val="002B7B8F"/>
    <w:rsid w:val="002D5EA8"/>
    <w:rsid w:val="002D62A5"/>
    <w:rsid w:val="002E051C"/>
    <w:rsid w:val="002E5D7F"/>
    <w:rsid w:val="002F05D2"/>
    <w:rsid w:val="00307663"/>
    <w:rsid w:val="00313DF9"/>
    <w:rsid w:val="00320FE4"/>
    <w:rsid w:val="00326F0B"/>
    <w:rsid w:val="0033314F"/>
    <w:rsid w:val="00335A7C"/>
    <w:rsid w:val="00335C6F"/>
    <w:rsid w:val="0035627A"/>
    <w:rsid w:val="003720A6"/>
    <w:rsid w:val="00384596"/>
    <w:rsid w:val="0039060B"/>
    <w:rsid w:val="00393B6A"/>
    <w:rsid w:val="0039689C"/>
    <w:rsid w:val="003A2A8A"/>
    <w:rsid w:val="003A4C76"/>
    <w:rsid w:val="003B5992"/>
    <w:rsid w:val="003D3E0F"/>
    <w:rsid w:val="00403327"/>
    <w:rsid w:val="004268B4"/>
    <w:rsid w:val="00436488"/>
    <w:rsid w:val="00446C27"/>
    <w:rsid w:val="004574D4"/>
    <w:rsid w:val="00465E27"/>
    <w:rsid w:val="00466506"/>
    <w:rsid w:val="0047387C"/>
    <w:rsid w:val="00476329"/>
    <w:rsid w:val="00477342"/>
    <w:rsid w:val="0047797C"/>
    <w:rsid w:val="004905F4"/>
    <w:rsid w:val="0049597B"/>
    <w:rsid w:val="00496C95"/>
    <w:rsid w:val="004A1B0C"/>
    <w:rsid w:val="004A34E8"/>
    <w:rsid w:val="004A7032"/>
    <w:rsid w:val="004C1FEC"/>
    <w:rsid w:val="004C20C7"/>
    <w:rsid w:val="004D4E98"/>
    <w:rsid w:val="004E0624"/>
    <w:rsid w:val="004E169F"/>
    <w:rsid w:val="00541755"/>
    <w:rsid w:val="005444E3"/>
    <w:rsid w:val="00544EAF"/>
    <w:rsid w:val="00557EBC"/>
    <w:rsid w:val="005B6CA5"/>
    <w:rsid w:val="005D1C0F"/>
    <w:rsid w:val="005E3C5C"/>
    <w:rsid w:val="005F02CC"/>
    <w:rsid w:val="005F28B9"/>
    <w:rsid w:val="005F7284"/>
    <w:rsid w:val="0060248D"/>
    <w:rsid w:val="006068DD"/>
    <w:rsid w:val="006117AF"/>
    <w:rsid w:val="00612BD0"/>
    <w:rsid w:val="006201A4"/>
    <w:rsid w:val="00635D76"/>
    <w:rsid w:val="00635E3C"/>
    <w:rsid w:val="0063723D"/>
    <w:rsid w:val="0065651A"/>
    <w:rsid w:val="00676EF8"/>
    <w:rsid w:val="00683500"/>
    <w:rsid w:val="00693122"/>
    <w:rsid w:val="006A2780"/>
    <w:rsid w:val="006C55AA"/>
    <w:rsid w:val="006F1AD4"/>
    <w:rsid w:val="006F2DA7"/>
    <w:rsid w:val="00704E7E"/>
    <w:rsid w:val="007069AA"/>
    <w:rsid w:val="00716A60"/>
    <w:rsid w:val="00720458"/>
    <w:rsid w:val="007227AA"/>
    <w:rsid w:val="00732774"/>
    <w:rsid w:val="00770477"/>
    <w:rsid w:val="00770690"/>
    <w:rsid w:val="007739F8"/>
    <w:rsid w:val="00782DF7"/>
    <w:rsid w:val="00796EC9"/>
    <w:rsid w:val="007A100E"/>
    <w:rsid w:val="007D76CF"/>
    <w:rsid w:val="007E45BC"/>
    <w:rsid w:val="00801D4E"/>
    <w:rsid w:val="008033F5"/>
    <w:rsid w:val="0081364B"/>
    <w:rsid w:val="00815A92"/>
    <w:rsid w:val="00822015"/>
    <w:rsid w:val="00824833"/>
    <w:rsid w:val="008259B5"/>
    <w:rsid w:val="0084135E"/>
    <w:rsid w:val="00844038"/>
    <w:rsid w:val="008515C4"/>
    <w:rsid w:val="00861C80"/>
    <w:rsid w:val="008676C5"/>
    <w:rsid w:val="008733B0"/>
    <w:rsid w:val="008B273C"/>
    <w:rsid w:val="008B6E2A"/>
    <w:rsid w:val="008D6D28"/>
    <w:rsid w:val="008D7CC0"/>
    <w:rsid w:val="008E231B"/>
    <w:rsid w:val="008F180F"/>
    <w:rsid w:val="008F2FFB"/>
    <w:rsid w:val="008F7A4C"/>
    <w:rsid w:val="0092143C"/>
    <w:rsid w:val="009358D2"/>
    <w:rsid w:val="00943455"/>
    <w:rsid w:val="00947F8E"/>
    <w:rsid w:val="00951B0D"/>
    <w:rsid w:val="0096670F"/>
    <w:rsid w:val="00966AA5"/>
    <w:rsid w:val="00981C4E"/>
    <w:rsid w:val="009A6599"/>
    <w:rsid w:val="009C7045"/>
    <w:rsid w:val="009D1069"/>
    <w:rsid w:val="009E451A"/>
    <w:rsid w:val="00A263AA"/>
    <w:rsid w:val="00A36A57"/>
    <w:rsid w:val="00A439AB"/>
    <w:rsid w:val="00A73316"/>
    <w:rsid w:val="00A865D0"/>
    <w:rsid w:val="00A95BBF"/>
    <w:rsid w:val="00AA60F3"/>
    <w:rsid w:val="00AB5A91"/>
    <w:rsid w:val="00AC2AF4"/>
    <w:rsid w:val="00AE73FD"/>
    <w:rsid w:val="00AE7A58"/>
    <w:rsid w:val="00AF0419"/>
    <w:rsid w:val="00B03E5B"/>
    <w:rsid w:val="00B45A76"/>
    <w:rsid w:val="00B533D7"/>
    <w:rsid w:val="00B614C9"/>
    <w:rsid w:val="00B81630"/>
    <w:rsid w:val="00B869C7"/>
    <w:rsid w:val="00B87F09"/>
    <w:rsid w:val="00BB253A"/>
    <w:rsid w:val="00BC7AD2"/>
    <w:rsid w:val="00BE3DFE"/>
    <w:rsid w:val="00BE4994"/>
    <w:rsid w:val="00C06D37"/>
    <w:rsid w:val="00C079BB"/>
    <w:rsid w:val="00C20A1A"/>
    <w:rsid w:val="00C31E49"/>
    <w:rsid w:val="00C421F5"/>
    <w:rsid w:val="00C51F13"/>
    <w:rsid w:val="00C64B03"/>
    <w:rsid w:val="00C77166"/>
    <w:rsid w:val="00C777A0"/>
    <w:rsid w:val="00C93B9A"/>
    <w:rsid w:val="00C94FFE"/>
    <w:rsid w:val="00CC367E"/>
    <w:rsid w:val="00CC5CBC"/>
    <w:rsid w:val="00CE2EE6"/>
    <w:rsid w:val="00CE53F4"/>
    <w:rsid w:val="00D05667"/>
    <w:rsid w:val="00D0616C"/>
    <w:rsid w:val="00D12A67"/>
    <w:rsid w:val="00D14B56"/>
    <w:rsid w:val="00D14FFA"/>
    <w:rsid w:val="00D30CF6"/>
    <w:rsid w:val="00D3452B"/>
    <w:rsid w:val="00D61837"/>
    <w:rsid w:val="00D63CA7"/>
    <w:rsid w:val="00D81E8A"/>
    <w:rsid w:val="00D82166"/>
    <w:rsid w:val="00D82E90"/>
    <w:rsid w:val="00D90FED"/>
    <w:rsid w:val="00D9480D"/>
    <w:rsid w:val="00DA5EE3"/>
    <w:rsid w:val="00DC7B71"/>
    <w:rsid w:val="00DD54FB"/>
    <w:rsid w:val="00DF68AA"/>
    <w:rsid w:val="00E017F4"/>
    <w:rsid w:val="00E30307"/>
    <w:rsid w:val="00E325D9"/>
    <w:rsid w:val="00E3791C"/>
    <w:rsid w:val="00E4058A"/>
    <w:rsid w:val="00E449C0"/>
    <w:rsid w:val="00E4553A"/>
    <w:rsid w:val="00E539C6"/>
    <w:rsid w:val="00E75863"/>
    <w:rsid w:val="00E81D56"/>
    <w:rsid w:val="00E821AC"/>
    <w:rsid w:val="00E913FB"/>
    <w:rsid w:val="00E920C4"/>
    <w:rsid w:val="00ED37B1"/>
    <w:rsid w:val="00F01E29"/>
    <w:rsid w:val="00F36BF5"/>
    <w:rsid w:val="00F45EE3"/>
    <w:rsid w:val="00F76454"/>
    <w:rsid w:val="00FA6125"/>
    <w:rsid w:val="00FB0644"/>
    <w:rsid w:val="00FB32B3"/>
    <w:rsid w:val="00FC2B14"/>
    <w:rsid w:val="00FE0FE7"/>
    <w:rsid w:val="00FE2A0E"/>
    <w:rsid w:val="00FE6F57"/>
    <w:rsid w:val="00FF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EC2084"/>
  <w15:docId w15:val="{17D7E7D0-AE48-4C53-BE3C-0EEA7AE2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2B3"/>
    <w:rPr>
      <w:sz w:val="24"/>
      <w:szCs w:val="24"/>
    </w:rPr>
  </w:style>
  <w:style w:type="paragraph" w:styleId="Heading1">
    <w:name w:val="heading 1"/>
    <w:basedOn w:val="Normal"/>
    <w:next w:val="Normal"/>
    <w:qFormat/>
    <w:rsid w:val="00FB32B3"/>
    <w:pPr>
      <w:keepNext/>
      <w:outlineLvl w:val="0"/>
    </w:pPr>
    <w:rPr>
      <w:b/>
      <w:bCs/>
      <w:sz w:val="32"/>
    </w:rPr>
  </w:style>
  <w:style w:type="paragraph" w:styleId="Heading2">
    <w:name w:val="heading 2"/>
    <w:basedOn w:val="Normal"/>
    <w:next w:val="Normal"/>
    <w:qFormat/>
    <w:rsid w:val="00FB32B3"/>
    <w:pPr>
      <w:keepNext/>
      <w:numPr>
        <w:numId w:val="3"/>
      </w:numPr>
      <w:outlineLvl w:val="1"/>
    </w:pPr>
    <w:rPr>
      <w:b/>
      <w:bCs/>
      <w:sz w:val="32"/>
      <w:u w:val="single"/>
    </w:rPr>
  </w:style>
  <w:style w:type="paragraph" w:styleId="Heading3">
    <w:name w:val="heading 3"/>
    <w:basedOn w:val="Normal"/>
    <w:next w:val="Normal"/>
    <w:qFormat/>
    <w:rsid w:val="00FB32B3"/>
    <w:pPr>
      <w:keepNext/>
      <w:tabs>
        <w:tab w:val="left" w:pos="1083"/>
      </w:tabs>
      <w:ind w:left="1083" w:right="711"/>
      <w:outlineLvl w:val="2"/>
    </w:pPr>
    <w:rPr>
      <w:u w:val="single"/>
    </w:rPr>
  </w:style>
  <w:style w:type="paragraph" w:styleId="Heading4">
    <w:name w:val="heading 4"/>
    <w:basedOn w:val="Normal"/>
    <w:next w:val="Normal"/>
    <w:qFormat/>
    <w:rsid w:val="00FB32B3"/>
    <w:pPr>
      <w:keepNext/>
      <w:tabs>
        <w:tab w:val="left" w:pos="1083"/>
      </w:tabs>
      <w:ind w:left="1083" w:right="711"/>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32B3"/>
    <w:pPr>
      <w:tabs>
        <w:tab w:val="center" w:pos="4320"/>
        <w:tab w:val="right" w:pos="8640"/>
      </w:tabs>
    </w:pPr>
  </w:style>
  <w:style w:type="paragraph" w:styleId="Footer">
    <w:name w:val="footer"/>
    <w:basedOn w:val="Normal"/>
    <w:rsid w:val="00FB32B3"/>
    <w:pPr>
      <w:tabs>
        <w:tab w:val="center" w:pos="4320"/>
        <w:tab w:val="right" w:pos="8640"/>
      </w:tabs>
    </w:pPr>
  </w:style>
  <w:style w:type="paragraph" w:styleId="BodyTextIndent">
    <w:name w:val="Body Text Indent"/>
    <w:basedOn w:val="Normal"/>
    <w:rsid w:val="00FB32B3"/>
    <w:pPr>
      <w:ind w:left="1080"/>
    </w:pPr>
  </w:style>
  <w:style w:type="character" w:styleId="PageNumber">
    <w:name w:val="page number"/>
    <w:basedOn w:val="DefaultParagraphFont"/>
    <w:rsid w:val="00FB32B3"/>
  </w:style>
  <w:style w:type="character" w:styleId="Hyperlink">
    <w:name w:val="Hyperlink"/>
    <w:basedOn w:val="DefaultParagraphFont"/>
    <w:rsid w:val="00FB32B3"/>
    <w:rPr>
      <w:color w:val="0000FF"/>
      <w:u w:val="single"/>
    </w:rPr>
  </w:style>
  <w:style w:type="paragraph" w:styleId="BodyTextIndent2">
    <w:name w:val="Body Text Indent 2"/>
    <w:basedOn w:val="Normal"/>
    <w:rsid w:val="00FB32B3"/>
    <w:pPr>
      <w:ind w:left="2160"/>
    </w:pPr>
  </w:style>
  <w:style w:type="paragraph" w:styleId="BodyTextIndent3">
    <w:name w:val="Body Text Indent 3"/>
    <w:basedOn w:val="Normal"/>
    <w:rsid w:val="00FB32B3"/>
    <w:pPr>
      <w:tabs>
        <w:tab w:val="left" w:pos="1083"/>
      </w:tabs>
      <w:ind w:left="1083"/>
    </w:pPr>
  </w:style>
  <w:style w:type="paragraph" w:styleId="BlockText">
    <w:name w:val="Block Text"/>
    <w:basedOn w:val="Normal"/>
    <w:rsid w:val="00FB32B3"/>
    <w:pPr>
      <w:ind w:left="1080" w:right="711"/>
    </w:pPr>
  </w:style>
  <w:style w:type="paragraph" w:customStyle="1" w:styleId="Lv1-H">
    <w:name w:val="Lv1-H"/>
    <w:basedOn w:val="Normal"/>
    <w:next w:val="Normal"/>
    <w:rsid w:val="00FB32B3"/>
    <w:pPr>
      <w:keepLines/>
      <w:numPr>
        <w:numId w:val="8"/>
      </w:numPr>
      <w:spacing w:before="240"/>
      <w:outlineLvl w:val="0"/>
    </w:pPr>
    <w:rPr>
      <w:rFonts w:ascii="Perpetua Bold" w:hAnsi="Perpetua Bold"/>
      <w:caps/>
    </w:rPr>
  </w:style>
  <w:style w:type="paragraph" w:customStyle="1" w:styleId="Lv2-J">
    <w:name w:val="Lv2-J"/>
    <w:basedOn w:val="Lv1-H"/>
    <w:rsid w:val="00FB32B3"/>
    <w:pPr>
      <w:numPr>
        <w:ilvl w:val="1"/>
      </w:numPr>
      <w:tabs>
        <w:tab w:val="clear" w:pos="1440"/>
        <w:tab w:val="num" w:pos="360"/>
      </w:tabs>
      <w:spacing w:after="120"/>
      <w:ind w:hanging="360"/>
      <w:outlineLvl w:val="9"/>
    </w:pPr>
    <w:rPr>
      <w:rFonts w:ascii="Perpetua" w:hAnsi="Perpetua"/>
      <w:caps w:val="0"/>
    </w:rPr>
  </w:style>
  <w:style w:type="paragraph" w:customStyle="1" w:styleId="Lv3-K">
    <w:name w:val="Lv3-K"/>
    <w:basedOn w:val="Lv1-H"/>
    <w:rsid w:val="00FB32B3"/>
    <w:pPr>
      <w:numPr>
        <w:ilvl w:val="2"/>
      </w:numPr>
      <w:tabs>
        <w:tab w:val="clear" w:pos="2160"/>
        <w:tab w:val="num" w:pos="360"/>
      </w:tabs>
      <w:spacing w:after="120"/>
      <w:ind w:hanging="180"/>
      <w:outlineLvl w:val="2"/>
    </w:pPr>
    <w:rPr>
      <w:rFonts w:ascii="Perpetua" w:hAnsi="Perpetua"/>
      <w:caps w:val="0"/>
    </w:rPr>
  </w:style>
  <w:style w:type="paragraph" w:customStyle="1" w:styleId="Lv4-L">
    <w:name w:val="Lv4-L"/>
    <w:basedOn w:val="Lv3-K"/>
    <w:rsid w:val="00FB32B3"/>
    <w:pPr>
      <w:numPr>
        <w:ilvl w:val="3"/>
      </w:numPr>
      <w:tabs>
        <w:tab w:val="clear" w:pos="2520"/>
        <w:tab w:val="num" w:pos="360"/>
        <w:tab w:val="num" w:pos="2880"/>
      </w:tabs>
      <w:ind w:left="2880"/>
      <w:outlineLvl w:val="3"/>
    </w:pPr>
  </w:style>
  <w:style w:type="paragraph" w:styleId="BalloonText">
    <w:name w:val="Balloon Text"/>
    <w:basedOn w:val="Normal"/>
    <w:link w:val="BalloonTextChar"/>
    <w:uiPriority w:val="99"/>
    <w:semiHidden/>
    <w:unhideWhenUsed/>
    <w:rsid w:val="00C93B9A"/>
    <w:rPr>
      <w:rFonts w:ascii="Tahoma" w:hAnsi="Tahoma" w:cs="Tahoma"/>
      <w:sz w:val="16"/>
      <w:szCs w:val="16"/>
    </w:rPr>
  </w:style>
  <w:style w:type="character" w:customStyle="1" w:styleId="BalloonTextChar">
    <w:name w:val="Balloon Text Char"/>
    <w:basedOn w:val="DefaultParagraphFont"/>
    <w:link w:val="BalloonText"/>
    <w:uiPriority w:val="99"/>
    <w:semiHidden/>
    <w:rsid w:val="00C93B9A"/>
    <w:rPr>
      <w:rFonts w:ascii="Tahoma" w:hAnsi="Tahoma" w:cs="Tahoma"/>
      <w:sz w:val="16"/>
      <w:szCs w:val="16"/>
    </w:rPr>
  </w:style>
  <w:style w:type="paragraph" w:styleId="ListParagraph">
    <w:name w:val="List Paragraph"/>
    <w:basedOn w:val="Normal"/>
    <w:uiPriority w:val="34"/>
    <w:qFormat/>
    <w:rsid w:val="00824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joshua@calvaryhous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D3299-74B7-4E66-85A8-6B500BFEE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5</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Joshua Rushing</dc:creator>
  <cp:lastModifiedBy>Joshua Rushing</cp:lastModifiedBy>
  <cp:revision>43</cp:revision>
  <cp:lastPrinted>2018-11-01T19:46:00Z</cp:lastPrinted>
  <dcterms:created xsi:type="dcterms:W3CDTF">2018-08-23T15:34:00Z</dcterms:created>
  <dcterms:modified xsi:type="dcterms:W3CDTF">2018-11-08T21:12:00Z</dcterms:modified>
</cp:coreProperties>
</file>